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AD30D" w14:textId="79E43701" w:rsidR="000F7A4A" w:rsidRPr="00737A31" w:rsidRDefault="000F7A4A" w:rsidP="000F7A4A">
      <w:pPr>
        <w:spacing w:before="120" w:after="120" w:line="276" w:lineRule="auto"/>
        <w:jc w:val="center"/>
        <w:rPr>
          <w:rFonts w:ascii="Book Antiqua" w:hAnsi="Book Antiqua" w:cs="Arial"/>
          <w:b/>
          <w:lang w:val="el-GR"/>
        </w:rPr>
      </w:pPr>
      <w:r w:rsidRPr="00737A31">
        <w:rPr>
          <w:rFonts w:ascii="Book Antiqua" w:hAnsi="Book Antiqua" w:cs="Arial"/>
          <w:b/>
          <w:lang w:val="el-GR"/>
        </w:rPr>
        <w:t xml:space="preserve">ΑΝΑΚΟΙΝΩΣΗ ΤΥΠΟΥ </w:t>
      </w:r>
      <w:r w:rsidR="003936DA">
        <w:rPr>
          <w:rFonts w:ascii="Book Antiqua" w:hAnsi="Book Antiqua" w:cs="Arial"/>
          <w:b/>
          <w:lang w:val="el-GR"/>
        </w:rPr>
        <w:br/>
      </w:r>
    </w:p>
    <w:p w14:paraId="092F8D57" w14:textId="4581B2E3" w:rsidR="000F7A4A" w:rsidRPr="00737A31" w:rsidRDefault="000F7A4A" w:rsidP="000F7A4A">
      <w:pPr>
        <w:spacing w:after="120" w:line="276" w:lineRule="auto"/>
        <w:jc w:val="center"/>
        <w:rPr>
          <w:rFonts w:ascii="Book Antiqua" w:hAnsi="Book Antiqua" w:cs="Arial"/>
          <w:b/>
          <w:lang w:val="el-GR"/>
        </w:rPr>
      </w:pPr>
      <w:r w:rsidRPr="00737A31">
        <w:rPr>
          <w:rFonts w:ascii="Book Antiqua" w:hAnsi="Book Antiqua" w:cs="Arial"/>
          <w:b/>
          <w:lang w:val="el-GR"/>
        </w:rPr>
        <w:t xml:space="preserve">Αφαίρεση του βραβείου “Γαλάζια Σημαία” από </w:t>
      </w:r>
      <w:r w:rsidR="00737A31" w:rsidRPr="00E75D7C">
        <w:rPr>
          <w:rFonts w:ascii="Book Antiqua" w:hAnsi="Book Antiqua" w:cs="Arial"/>
          <w:b/>
          <w:lang w:val="el-GR"/>
        </w:rPr>
        <w:t>έξι</w:t>
      </w:r>
      <w:r w:rsidRPr="00E75D7C">
        <w:rPr>
          <w:rFonts w:ascii="Book Antiqua" w:hAnsi="Book Antiqua" w:cs="Arial"/>
          <w:b/>
          <w:lang w:val="el-GR"/>
        </w:rPr>
        <w:t xml:space="preserve"> (</w:t>
      </w:r>
      <w:r w:rsidR="00737A31" w:rsidRPr="00E75D7C">
        <w:rPr>
          <w:rFonts w:ascii="Book Antiqua" w:hAnsi="Book Antiqua" w:cs="Arial"/>
          <w:b/>
          <w:lang w:val="el-GR"/>
        </w:rPr>
        <w:t>6</w:t>
      </w:r>
      <w:r w:rsidRPr="00E75D7C">
        <w:rPr>
          <w:rFonts w:ascii="Book Antiqua" w:hAnsi="Book Antiqua" w:cs="Arial"/>
          <w:b/>
          <w:lang w:val="el-GR"/>
        </w:rPr>
        <w:t>)</w:t>
      </w:r>
      <w:r w:rsidRPr="00737A31">
        <w:rPr>
          <w:rFonts w:ascii="Book Antiqua" w:hAnsi="Book Antiqua" w:cs="Arial"/>
          <w:b/>
          <w:lang w:val="el-GR"/>
        </w:rPr>
        <w:t xml:space="preserve"> ελληνικές ακτές.</w:t>
      </w:r>
    </w:p>
    <w:p w14:paraId="03F9D612" w14:textId="46214633" w:rsidR="009E4649" w:rsidRDefault="00737A31" w:rsidP="009651C1">
      <w:pPr>
        <w:spacing w:after="60" w:line="276" w:lineRule="auto"/>
        <w:jc w:val="both"/>
        <w:rPr>
          <w:rFonts w:ascii="Book Antiqua" w:hAnsi="Book Antiqua" w:cs="Arial"/>
          <w:lang w:val="el-GR"/>
        </w:rPr>
      </w:pPr>
      <w:r w:rsidRPr="00737A31">
        <w:rPr>
          <w:rFonts w:ascii="Book Antiqua" w:hAnsi="Book Antiqua" w:cs="Arial"/>
          <w:b/>
          <w:lang w:val="el-GR"/>
        </w:rPr>
        <w:t>Έξι</w:t>
      </w:r>
      <w:r w:rsidR="000F7A4A" w:rsidRPr="00737A31">
        <w:rPr>
          <w:rFonts w:ascii="Book Antiqua" w:hAnsi="Book Antiqua" w:cs="Arial"/>
          <w:b/>
          <w:lang w:val="el-GR"/>
        </w:rPr>
        <w:t xml:space="preserve"> (</w:t>
      </w:r>
      <w:r w:rsidRPr="00737A31">
        <w:rPr>
          <w:rFonts w:ascii="Book Antiqua" w:hAnsi="Book Antiqua" w:cs="Arial"/>
          <w:b/>
          <w:lang w:val="el-GR"/>
        </w:rPr>
        <w:t>6</w:t>
      </w:r>
      <w:r w:rsidR="000F7A4A" w:rsidRPr="00737A31">
        <w:rPr>
          <w:rFonts w:ascii="Book Antiqua" w:hAnsi="Book Antiqua" w:cs="Arial"/>
          <w:b/>
          <w:lang w:val="el-GR"/>
        </w:rPr>
        <w:t>)</w:t>
      </w:r>
      <w:r w:rsidR="00FD5104" w:rsidRPr="00737A31">
        <w:rPr>
          <w:rFonts w:ascii="Book Antiqua" w:hAnsi="Book Antiqua" w:cs="Arial"/>
          <w:lang w:val="el-GR"/>
        </w:rPr>
        <w:t xml:space="preserve"> ακόμα </w:t>
      </w:r>
      <w:r w:rsidR="000F7A4A" w:rsidRPr="00737A31">
        <w:rPr>
          <w:rFonts w:ascii="Book Antiqua" w:hAnsi="Book Antiqua" w:cs="Arial"/>
          <w:lang w:val="el-GR"/>
        </w:rPr>
        <w:t xml:space="preserve">ακτές βραβευμένες από το Διεθνές Πρόγραμμα Περιβαλλοντικής Εκπαίδευσης, Ενημέρωσης και Ευαισθητοποίησης «Γαλάζια Σημαία» αποσύρθηκαν από τον εθνικό και διεθνή κατάλογο του 2024 και έχασαν το βραβείο </w:t>
      </w:r>
      <w:r w:rsidR="004F4BB3" w:rsidRPr="00737A31">
        <w:rPr>
          <w:rFonts w:ascii="Book Antiqua" w:hAnsi="Book Antiqua" w:cs="Arial"/>
          <w:lang w:val="el-GR"/>
        </w:rPr>
        <w:t>τους,</w:t>
      </w:r>
      <w:r w:rsidR="000F7A4A" w:rsidRPr="00737A31">
        <w:rPr>
          <w:rFonts w:ascii="Book Antiqua" w:hAnsi="Book Antiqua" w:cs="Arial"/>
          <w:lang w:val="el-GR"/>
        </w:rPr>
        <w:t xml:space="preserve"> επειδή</w:t>
      </w:r>
      <w:r w:rsidR="00591E3F">
        <w:rPr>
          <w:rFonts w:ascii="Book Antiqua" w:hAnsi="Book Antiqua" w:cs="Arial"/>
          <w:lang w:val="el-GR"/>
        </w:rPr>
        <w:t xml:space="preserve"> είτε δεν οργανώθηκαν τη </w:t>
      </w:r>
      <w:r w:rsidR="00094D7D">
        <w:rPr>
          <w:rFonts w:ascii="Book Antiqua" w:hAnsi="Book Antiqua" w:cs="Arial"/>
          <w:lang w:val="el-GR"/>
        </w:rPr>
        <w:t>φετινή</w:t>
      </w:r>
      <w:r w:rsidR="00591E3F">
        <w:rPr>
          <w:rFonts w:ascii="Book Antiqua" w:hAnsi="Book Antiqua" w:cs="Arial"/>
          <w:lang w:val="el-GR"/>
        </w:rPr>
        <w:t xml:space="preserve"> κολυμβητική περίοδο είτε</w:t>
      </w:r>
      <w:r w:rsidR="00AC5D44" w:rsidRPr="00AC5D44">
        <w:rPr>
          <w:rFonts w:ascii="Book Antiqua" w:hAnsi="Book Antiqua" w:cs="Arial"/>
          <w:lang w:val="el-GR"/>
        </w:rPr>
        <w:t xml:space="preserve"> δεν πληρούσαν τα αυστηρά κριτήρια του </w:t>
      </w:r>
      <w:r w:rsidR="009E4649" w:rsidRPr="00AC5D44">
        <w:rPr>
          <w:rFonts w:ascii="Book Antiqua" w:hAnsi="Book Antiqua" w:cs="Arial"/>
          <w:lang w:val="el-GR"/>
        </w:rPr>
        <w:t>Προγράμματος,</w:t>
      </w:r>
      <w:r w:rsidR="009E4649">
        <w:rPr>
          <w:rFonts w:ascii="Book Antiqua" w:hAnsi="Book Antiqua" w:cs="Arial"/>
          <w:lang w:val="el-GR"/>
        </w:rPr>
        <w:br/>
      </w:r>
      <w:r w:rsidR="009651C1" w:rsidRPr="009651C1">
        <w:rPr>
          <w:rFonts w:ascii="Book Antiqua" w:hAnsi="Book Antiqua" w:cs="Arial"/>
          <w:lang w:val="el-GR"/>
        </w:rPr>
        <w:t>όπως διαπιστώθηκε από τις μέχρι τώρα αξιολογήσεις.</w:t>
      </w:r>
    </w:p>
    <w:p w14:paraId="459DE18F" w14:textId="025AA6B4" w:rsidR="002C1D30" w:rsidRPr="002C1D30" w:rsidRDefault="009C381A" w:rsidP="000F7A4A">
      <w:pPr>
        <w:spacing w:after="60" w:line="276" w:lineRule="auto"/>
        <w:jc w:val="both"/>
        <w:rPr>
          <w:rFonts w:ascii="Book Antiqua" w:hAnsi="Book Antiqua" w:cs="Arial"/>
          <w:lang w:val="el-GR"/>
        </w:rPr>
      </w:pPr>
      <w:r>
        <w:rPr>
          <w:rFonts w:ascii="Book Antiqua" w:hAnsi="Book Antiqua" w:cs="Arial"/>
          <w:lang w:val="en-GB"/>
        </w:rPr>
        <w:t xml:space="preserve"> </w:t>
      </w:r>
      <w:r w:rsidR="009651C1">
        <w:rPr>
          <w:rFonts w:ascii="Book Antiqua" w:hAnsi="Book Antiqua" w:cs="Arial"/>
          <w:lang w:val="el-GR"/>
        </w:rPr>
        <w:br/>
      </w:r>
      <w:r w:rsidR="00B33A92">
        <w:rPr>
          <w:rFonts w:ascii="Book Antiqua" w:hAnsi="Book Antiqua" w:cs="Arial"/>
          <w:lang w:val="el-GR"/>
        </w:rPr>
        <w:t>Κατά τη</w:t>
      </w:r>
      <w:r w:rsidR="000F7A4A" w:rsidRPr="00BC5DC4">
        <w:rPr>
          <w:rFonts w:ascii="Book Antiqua" w:hAnsi="Book Antiqua" w:cs="Arial"/>
          <w:lang w:val="el-GR"/>
        </w:rPr>
        <w:t xml:space="preserve"> διαδικασία του Προγράμματος, </w:t>
      </w:r>
      <w:r w:rsidR="002C1D30">
        <w:rPr>
          <w:rFonts w:ascii="Book Antiqua" w:hAnsi="Book Antiqua" w:cs="Arial"/>
          <w:lang w:val="el-GR"/>
        </w:rPr>
        <w:t xml:space="preserve">μετά από τις απροειδοποίητες επισκέψεις στις ακτές </w:t>
      </w:r>
      <w:r w:rsidR="00D8290F">
        <w:rPr>
          <w:rFonts w:ascii="Book Antiqua" w:hAnsi="Book Antiqua" w:cs="Arial"/>
          <w:lang w:val="el-GR"/>
        </w:rPr>
        <w:t>από τους</w:t>
      </w:r>
      <w:r w:rsidR="002C1D30">
        <w:rPr>
          <w:rFonts w:ascii="Book Antiqua" w:hAnsi="Book Antiqua" w:cs="Arial"/>
          <w:lang w:val="el-GR"/>
        </w:rPr>
        <w:t xml:space="preserve"> </w:t>
      </w:r>
      <w:r w:rsidR="00D8290F">
        <w:rPr>
          <w:rFonts w:ascii="Book Antiqua" w:hAnsi="Book Antiqua" w:cs="Arial"/>
          <w:lang w:val="el-GR"/>
        </w:rPr>
        <w:t>εθελοντές-</w:t>
      </w:r>
      <w:r w:rsidR="002C1D30">
        <w:rPr>
          <w:rFonts w:ascii="Book Antiqua" w:hAnsi="Book Antiqua" w:cs="Arial"/>
          <w:lang w:val="el-GR"/>
        </w:rPr>
        <w:t>αξιολογητ</w:t>
      </w:r>
      <w:r w:rsidR="00D8290F">
        <w:rPr>
          <w:rFonts w:ascii="Book Antiqua" w:hAnsi="Book Antiqua" w:cs="Arial"/>
          <w:lang w:val="el-GR"/>
        </w:rPr>
        <w:t>ές</w:t>
      </w:r>
      <w:r w:rsidR="002C1D30">
        <w:rPr>
          <w:rFonts w:ascii="Book Antiqua" w:hAnsi="Book Antiqua" w:cs="Arial"/>
          <w:lang w:val="el-GR"/>
        </w:rPr>
        <w:t xml:space="preserve"> της Ελληνικής Εταιρίας Προστασίας της Φύσης και </w:t>
      </w:r>
      <w:r w:rsidR="002C1D30" w:rsidRPr="00737A31">
        <w:rPr>
          <w:rFonts w:ascii="Book Antiqua" w:hAnsi="Book Antiqua" w:cs="Arial"/>
          <w:lang w:val="el-GR"/>
        </w:rPr>
        <w:t>κατόπιν επικοινωνίας</w:t>
      </w:r>
      <w:r w:rsidR="00D8290F" w:rsidRPr="00737A31">
        <w:rPr>
          <w:rFonts w:ascii="Book Antiqua" w:hAnsi="Book Antiqua" w:cs="Arial"/>
          <w:lang w:val="el-GR"/>
        </w:rPr>
        <w:t xml:space="preserve"> της Γραμματείας του Προγράμματος</w:t>
      </w:r>
      <w:r w:rsidR="002C1D30" w:rsidRPr="00737A31">
        <w:rPr>
          <w:rFonts w:ascii="Book Antiqua" w:hAnsi="Book Antiqua" w:cs="Arial"/>
          <w:lang w:val="el-GR"/>
        </w:rPr>
        <w:t xml:space="preserve"> με τους αρμόδιους διαχειριστές των ακτών διαπιστώθηκαν ελλείψεις στην επιβεβλημένη τήρηση των κριτηρίων που αφορούσαν συγκεκριμένα σε: παροχή υπηρεσιών προς τους λουόμενους και επισκέπτες (συμπεριλαμβανομένων των ΑΜΕΑ), καθαριότητα, ορθή πληροφόρηση, ασφάλεια λουομένων και επισκεπτών, ορθή περιβαλλοντική διαχείριση</w:t>
      </w:r>
      <w:r w:rsidR="00253B19">
        <w:rPr>
          <w:rFonts w:ascii="Book Antiqua" w:hAnsi="Book Antiqua" w:cs="Arial"/>
          <w:lang w:val="el-GR"/>
        </w:rPr>
        <w:t>,</w:t>
      </w:r>
      <w:r w:rsidR="002C1D30" w:rsidRPr="00737A31">
        <w:rPr>
          <w:rFonts w:ascii="Book Antiqua" w:hAnsi="Book Antiqua" w:cs="Arial"/>
          <w:lang w:val="el-GR"/>
        </w:rPr>
        <w:t xml:space="preserve"> </w:t>
      </w:r>
      <w:r w:rsidR="00FD5104" w:rsidRPr="00737A31">
        <w:rPr>
          <w:rFonts w:ascii="Book Antiqua" w:hAnsi="Book Antiqua" w:cs="Arial"/>
          <w:lang w:val="el-GR"/>
        </w:rPr>
        <w:t xml:space="preserve">δράσεις προστασίας περιβάλλοντος ακτής και παράκτιου χώρου, </w:t>
      </w:r>
      <w:r w:rsidR="002C1D30" w:rsidRPr="00737A31">
        <w:rPr>
          <w:rFonts w:ascii="Book Antiqua" w:hAnsi="Book Antiqua" w:cs="Arial"/>
          <w:lang w:val="el-GR"/>
        </w:rPr>
        <w:t>καθώς και επικάλυψη ελεύθερου χώρου ακτής.</w:t>
      </w:r>
    </w:p>
    <w:p w14:paraId="4B75E353" w14:textId="39F39895" w:rsidR="000F7A4A" w:rsidRDefault="00A1224F" w:rsidP="000F7A4A">
      <w:pPr>
        <w:spacing w:after="60" w:line="276" w:lineRule="auto"/>
        <w:jc w:val="both"/>
        <w:rPr>
          <w:rFonts w:ascii="Book Antiqua" w:hAnsi="Book Antiqua" w:cs="Arial"/>
          <w:lang w:val="el-GR"/>
        </w:rPr>
      </w:pPr>
      <w:r w:rsidRPr="00BC5DC4">
        <w:rPr>
          <w:rFonts w:ascii="Book Antiqua" w:hAnsi="Book Antiqua" w:cs="Arial"/>
          <w:lang w:val="el-GR"/>
        </w:rPr>
        <w:t xml:space="preserve">Καταληκτική ημερομηνία ανάρτησης της Γαλάζιας </w:t>
      </w:r>
      <w:r>
        <w:rPr>
          <w:rFonts w:ascii="Book Antiqua" w:hAnsi="Book Antiqua" w:cs="Arial"/>
          <w:lang w:val="el-GR"/>
        </w:rPr>
        <w:t>Σημαίας</w:t>
      </w:r>
      <w:r w:rsidRPr="00B41E7A">
        <w:rPr>
          <w:rFonts w:ascii="Book Antiqua" w:hAnsi="Book Antiqua" w:cs="Arial"/>
          <w:lang w:val="el-GR"/>
        </w:rPr>
        <w:t xml:space="preserve"> ήταν η 1</w:t>
      </w:r>
      <w:r w:rsidRPr="00B41E7A">
        <w:rPr>
          <w:rFonts w:ascii="Book Antiqua" w:hAnsi="Book Antiqua" w:cs="Arial"/>
          <w:vertAlign w:val="superscript"/>
          <w:lang w:val="el-GR"/>
        </w:rPr>
        <w:t>η</w:t>
      </w:r>
      <w:r w:rsidRPr="00B41E7A">
        <w:rPr>
          <w:rFonts w:ascii="Book Antiqua" w:hAnsi="Book Antiqua" w:cs="Arial"/>
          <w:lang w:val="el-GR"/>
        </w:rPr>
        <w:t xml:space="preserve"> Ιουλίου. </w:t>
      </w:r>
      <w:r w:rsidR="000F7A4A" w:rsidRPr="00B41E7A">
        <w:rPr>
          <w:rFonts w:ascii="Book Antiqua" w:hAnsi="Book Antiqua" w:cs="Arial"/>
          <w:lang w:val="el-GR"/>
        </w:rPr>
        <w:t>Τα μέλη της Εθνικής Επιτροπής Κρίσεων και η Συντονιστική Επιτροπή του Προγράμματος αποφάσισαν, κατά τα προβλεπόμενα, να αποσύρουν τις βραβεύσεις για να διαφυλαχθεί το κύρος και η αξιοπιστία του θεσμού.</w:t>
      </w:r>
    </w:p>
    <w:p w14:paraId="645CB73B" w14:textId="77777777" w:rsidR="00584598" w:rsidRDefault="00E75D7C" w:rsidP="00584598">
      <w:pPr>
        <w:spacing w:after="60" w:line="276" w:lineRule="auto"/>
        <w:jc w:val="both"/>
        <w:rPr>
          <w:rFonts w:ascii="Book Antiqua" w:hAnsi="Book Antiqua" w:cs="Arial"/>
          <w:lang w:val="el-GR"/>
        </w:rPr>
      </w:pPr>
      <w:r>
        <w:rPr>
          <w:rFonts w:ascii="Book Antiqua" w:hAnsi="Book Antiqua" w:cs="Arial"/>
          <w:lang w:val="el-GR"/>
        </w:rPr>
        <w:br/>
        <w:t>Σύμφωνα με τους όρους του Προγράμματος «Γαλάζια Σημαία», οι παραπάνω ακτές δεν μπορούν να είναι υποψήφι</w:t>
      </w:r>
      <w:r w:rsidR="008E7AD8">
        <w:rPr>
          <w:rFonts w:ascii="Book Antiqua" w:hAnsi="Book Antiqua" w:cs="Arial"/>
          <w:lang w:val="el-GR"/>
        </w:rPr>
        <w:t>ε</w:t>
      </w:r>
      <w:r>
        <w:rPr>
          <w:rFonts w:ascii="Book Antiqua" w:hAnsi="Book Antiqua" w:cs="Arial"/>
          <w:lang w:val="el-GR"/>
        </w:rPr>
        <w:t xml:space="preserve">ς για βράβευση την επόμενη χρονιά. </w:t>
      </w:r>
      <w:r w:rsidR="008E7AD8" w:rsidRPr="008E7AD8">
        <w:rPr>
          <w:rFonts w:ascii="Book Antiqua" w:hAnsi="Book Antiqua" w:cs="Arial"/>
          <w:lang w:val="el-GR"/>
        </w:rPr>
        <w:t xml:space="preserve">Η περίοδος για το </w:t>
      </w:r>
      <w:r w:rsidR="00EC0682">
        <w:rPr>
          <w:rFonts w:ascii="Book Antiqua" w:hAnsi="Book Antiqua" w:cs="Arial"/>
          <w:lang w:val="el-GR"/>
        </w:rPr>
        <w:t>Π</w:t>
      </w:r>
      <w:r w:rsidR="008E7AD8" w:rsidRPr="008E7AD8">
        <w:rPr>
          <w:rFonts w:ascii="Book Antiqua" w:hAnsi="Book Antiqua" w:cs="Arial"/>
          <w:lang w:val="el-GR"/>
        </w:rPr>
        <w:t>ρόγραμμα λήγει</w:t>
      </w:r>
      <w:r w:rsidR="008E7AD8">
        <w:rPr>
          <w:rFonts w:ascii="Book Antiqua" w:hAnsi="Book Antiqua" w:cs="Arial"/>
          <w:lang w:val="el-GR"/>
        </w:rPr>
        <w:t xml:space="preserve"> επίσημα</w:t>
      </w:r>
      <w:r w:rsidR="008E7AD8" w:rsidRPr="008E7AD8">
        <w:rPr>
          <w:rFonts w:ascii="Book Antiqua" w:hAnsi="Book Antiqua" w:cs="Arial"/>
          <w:lang w:val="el-GR"/>
        </w:rPr>
        <w:t xml:space="preserve"> την 31η Οκτωβρίο</w:t>
      </w:r>
      <w:r w:rsidR="00D133E1">
        <w:rPr>
          <w:rFonts w:ascii="Book Antiqua" w:hAnsi="Book Antiqua" w:cs="Arial"/>
          <w:lang w:val="el-GR"/>
        </w:rPr>
        <w:t>υ.</w:t>
      </w:r>
      <w:r w:rsidR="008E7AD8">
        <w:rPr>
          <w:rFonts w:ascii="Book Antiqua" w:hAnsi="Book Antiqua" w:cs="Arial"/>
          <w:lang w:val="el-GR"/>
        </w:rPr>
        <w:t xml:space="preserve"> </w:t>
      </w:r>
      <w:r w:rsidR="00B618CF">
        <w:rPr>
          <w:rFonts w:ascii="Book Antiqua" w:hAnsi="Book Antiqua" w:cs="Arial"/>
          <w:lang w:val="el-GR"/>
        </w:rPr>
        <w:t>Οι διαχειριστές των ακτών μπορούν</w:t>
      </w:r>
      <w:r w:rsidR="008E7AD8" w:rsidRPr="008E7AD8">
        <w:rPr>
          <w:rFonts w:ascii="Book Antiqua" w:hAnsi="Book Antiqua" w:cs="Arial"/>
          <w:lang w:val="el-GR"/>
        </w:rPr>
        <w:t xml:space="preserve"> να λήξουν την περίοδο της βραβευμένης ακτής τους νωρίτερα της 31ης Οκτωβρίου (όχι όμως νωρίτερα της 15ης Σεπτεμβρίου)</w:t>
      </w:r>
      <w:r w:rsidR="00B618CF">
        <w:rPr>
          <w:rFonts w:ascii="Book Antiqua" w:hAnsi="Book Antiqua" w:cs="Arial"/>
          <w:lang w:val="el-GR"/>
        </w:rPr>
        <w:t xml:space="preserve"> και θα πρέπει να ενημερώσουν σχετικά τ</w:t>
      </w:r>
      <w:r w:rsidR="003936DA">
        <w:rPr>
          <w:rFonts w:ascii="Book Antiqua" w:hAnsi="Book Antiqua" w:cs="Arial"/>
          <w:lang w:val="el-GR"/>
        </w:rPr>
        <w:t>η Γραμματεία του Προγράμματος</w:t>
      </w:r>
      <w:r w:rsidR="00B618CF">
        <w:rPr>
          <w:rFonts w:ascii="Book Antiqua" w:hAnsi="Book Antiqua" w:cs="Arial"/>
          <w:lang w:val="el-GR"/>
        </w:rPr>
        <w:t>.</w:t>
      </w:r>
      <w:r w:rsidR="003936DA">
        <w:rPr>
          <w:rFonts w:ascii="Book Antiqua" w:hAnsi="Book Antiqua" w:cs="Arial"/>
          <w:lang w:val="el-GR"/>
        </w:rPr>
        <w:t xml:space="preserve"> Με τη λήξη της περιόδου </w:t>
      </w:r>
      <w:r w:rsidR="001640E6">
        <w:rPr>
          <w:rFonts w:ascii="Book Antiqua" w:hAnsi="Book Antiqua" w:cs="Arial"/>
          <w:lang w:val="el-GR"/>
        </w:rPr>
        <w:t>και σύμφωνα με τη διαδικασία</w:t>
      </w:r>
      <w:r w:rsidR="003936DA">
        <w:rPr>
          <w:rFonts w:ascii="Book Antiqua" w:hAnsi="Book Antiqua" w:cs="Arial"/>
          <w:lang w:val="el-GR"/>
        </w:rPr>
        <w:t xml:space="preserve"> </w:t>
      </w:r>
      <w:r w:rsidR="00584598">
        <w:rPr>
          <w:rFonts w:ascii="Book Antiqua" w:hAnsi="Book Antiqua" w:cs="Arial"/>
          <w:lang w:val="el-GR"/>
        </w:rPr>
        <w:t xml:space="preserve">του Προγράμματος, </w:t>
      </w:r>
      <w:r w:rsidR="003936DA">
        <w:rPr>
          <w:rFonts w:ascii="Book Antiqua" w:hAnsi="Book Antiqua" w:cs="Arial"/>
          <w:lang w:val="el-GR"/>
        </w:rPr>
        <w:t xml:space="preserve">θα πρέπει </w:t>
      </w:r>
      <w:r w:rsidR="008E7AD8">
        <w:rPr>
          <w:rFonts w:ascii="Book Antiqua" w:hAnsi="Book Antiqua" w:cs="Arial"/>
          <w:lang w:val="el-GR"/>
        </w:rPr>
        <w:t xml:space="preserve">η Γαλάζια Σημαία </w:t>
      </w:r>
      <w:r w:rsidR="003936DA">
        <w:rPr>
          <w:rFonts w:ascii="Book Antiqua" w:hAnsi="Book Antiqua" w:cs="Arial"/>
          <w:lang w:val="el-GR"/>
        </w:rPr>
        <w:t xml:space="preserve">να υποσταλεί </w:t>
      </w:r>
      <w:r w:rsidR="008E7AD8">
        <w:rPr>
          <w:rFonts w:ascii="Book Antiqua" w:hAnsi="Book Antiqua" w:cs="Arial"/>
          <w:lang w:val="el-GR"/>
        </w:rPr>
        <w:t xml:space="preserve">από τον </w:t>
      </w:r>
      <w:r w:rsidR="00584598">
        <w:rPr>
          <w:rFonts w:ascii="Book Antiqua" w:hAnsi="Book Antiqua" w:cs="Arial"/>
          <w:lang w:val="el-GR"/>
        </w:rPr>
        <w:t>ι</w:t>
      </w:r>
      <w:r w:rsidR="008E7AD8">
        <w:rPr>
          <w:rFonts w:ascii="Book Antiqua" w:hAnsi="Book Antiqua" w:cs="Arial"/>
          <w:lang w:val="el-GR"/>
        </w:rPr>
        <w:t xml:space="preserve">στό, </w:t>
      </w:r>
      <w:r w:rsidR="003936DA">
        <w:rPr>
          <w:rFonts w:ascii="Book Antiqua" w:hAnsi="Book Antiqua" w:cs="Arial"/>
          <w:lang w:val="el-GR"/>
        </w:rPr>
        <w:t xml:space="preserve">να </w:t>
      </w:r>
      <w:r w:rsidR="008E7AD8">
        <w:rPr>
          <w:rFonts w:ascii="Book Antiqua" w:hAnsi="Book Antiqua" w:cs="Arial"/>
          <w:lang w:val="el-GR"/>
        </w:rPr>
        <w:t>αφαιρ</w:t>
      </w:r>
      <w:r w:rsidR="003936DA">
        <w:rPr>
          <w:rFonts w:ascii="Book Antiqua" w:hAnsi="Book Antiqua" w:cs="Arial"/>
          <w:lang w:val="el-GR"/>
        </w:rPr>
        <w:t>εθούν</w:t>
      </w:r>
      <w:r w:rsidR="008E7AD8">
        <w:rPr>
          <w:rFonts w:ascii="Book Antiqua" w:hAnsi="Book Antiqua" w:cs="Arial"/>
          <w:lang w:val="el-GR"/>
        </w:rPr>
        <w:t xml:space="preserve"> όλα τα έντυπα από τον Πίνακα Ανακοινώσεων </w:t>
      </w:r>
      <w:r w:rsidR="003936DA">
        <w:rPr>
          <w:rFonts w:ascii="Book Antiqua" w:hAnsi="Book Antiqua" w:cs="Arial"/>
          <w:lang w:val="el-GR"/>
        </w:rPr>
        <w:t xml:space="preserve">και να τοποθετηθούν </w:t>
      </w:r>
      <w:r w:rsidR="00176DA4">
        <w:rPr>
          <w:rFonts w:ascii="Book Antiqua" w:hAnsi="Book Antiqua" w:cs="Arial"/>
          <w:lang w:val="el-GR"/>
        </w:rPr>
        <w:t>σε αυτόν</w:t>
      </w:r>
      <w:r w:rsidR="003936DA">
        <w:rPr>
          <w:rFonts w:ascii="Book Antiqua" w:hAnsi="Book Antiqua" w:cs="Arial"/>
          <w:lang w:val="el-GR"/>
        </w:rPr>
        <w:t xml:space="preserve"> μόνο τα πρόσφατα αποτελέσματα </w:t>
      </w:r>
    </w:p>
    <w:p w14:paraId="59B20C94" w14:textId="381F8AA3" w:rsidR="000F7A4A" w:rsidRPr="00BC5DC4" w:rsidRDefault="00584598" w:rsidP="00584598">
      <w:pPr>
        <w:spacing w:after="0" w:line="240" w:lineRule="auto"/>
        <w:rPr>
          <w:rFonts w:ascii="Book Antiqua" w:hAnsi="Book Antiqua" w:cs="Arial"/>
          <w:lang w:val="el-GR"/>
        </w:rPr>
      </w:pPr>
      <w:r>
        <w:rPr>
          <w:rFonts w:ascii="Book Antiqua" w:hAnsi="Book Antiqua" w:cs="Arial"/>
          <w:lang w:val="el-GR"/>
        </w:rPr>
        <w:t>νερών κολύμβησης και η αφισέτα «Λήξη Περιόδου».</w:t>
      </w:r>
      <w:r w:rsidR="008E7AD8">
        <w:rPr>
          <w:rFonts w:ascii="Book Antiqua" w:hAnsi="Book Antiqua" w:cs="Arial"/>
          <w:lang w:val="el-GR"/>
        </w:rPr>
        <w:br/>
      </w:r>
    </w:p>
    <w:p w14:paraId="01DBF174" w14:textId="43E58FF6" w:rsidR="000F7A4A" w:rsidRPr="002C73D0" w:rsidRDefault="000F7A4A" w:rsidP="000F7A4A">
      <w:pPr>
        <w:spacing w:after="60" w:line="276" w:lineRule="auto"/>
        <w:jc w:val="both"/>
        <w:rPr>
          <w:rFonts w:ascii="Book Antiqua" w:hAnsi="Book Antiqua" w:cs="Arial"/>
          <w:b/>
          <w:bCs/>
          <w:u w:val="single"/>
          <w:lang w:val="el-GR"/>
        </w:rPr>
      </w:pPr>
      <w:r w:rsidRPr="00BC5DC4">
        <w:rPr>
          <w:rFonts w:ascii="Book Antiqua" w:hAnsi="Book Antiqua" w:cs="Arial"/>
          <w:b/>
          <w:bCs/>
          <w:u w:val="single"/>
          <w:lang w:val="el-GR"/>
        </w:rPr>
        <w:t xml:space="preserve">Τονίζουμε ότι </w:t>
      </w:r>
      <w:r w:rsidR="004E4E16">
        <w:rPr>
          <w:rFonts w:ascii="Book Antiqua" w:hAnsi="Book Antiqua" w:cs="Arial"/>
          <w:b/>
          <w:bCs/>
          <w:u w:val="single"/>
          <w:lang w:val="el-GR"/>
        </w:rPr>
        <w:t>η</w:t>
      </w:r>
      <w:r w:rsidRPr="00BC5DC4">
        <w:rPr>
          <w:rFonts w:ascii="Book Antiqua" w:hAnsi="Book Antiqua" w:cs="Arial"/>
          <w:b/>
          <w:bCs/>
          <w:u w:val="single"/>
          <w:lang w:val="el-GR"/>
        </w:rPr>
        <w:t xml:space="preserve"> απόσυρση </w:t>
      </w:r>
      <w:r w:rsidR="004E4E16">
        <w:rPr>
          <w:rFonts w:ascii="Book Antiqua" w:hAnsi="Book Antiqua" w:cs="Arial"/>
          <w:b/>
          <w:bCs/>
          <w:u w:val="single"/>
          <w:lang w:val="el-GR"/>
        </w:rPr>
        <w:t>των ακτών</w:t>
      </w:r>
      <w:r w:rsidRPr="00BC5DC4">
        <w:rPr>
          <w:rFonts w:ascii="Book Antiqua" w:hAnsi="Book Antiqua" w:cs="Arial"/>
          <w:b/>
          <w:bCs/>
          <w:u w:val="single"/>
          <w:lang w:val="el-GR"/>
        </w:rPr>
        <w:t xml:space="preserve"> γίνεται </w:t>
      </w:r>
      <w:r>
        <w:rPr>
          <w:rFonts w:ascii="Book Antiqua" w:hAnsi="Book Antiqua" w:cs="Arial"/>
          <w:b/>
          <w:bCs/>
          <w:u w:val="single"/>
          <w:lang w:val="el-GR"/>
        </w:rPr>
        <w:t xml:space="preserve">για </w:t>
      </w:r>
      <w:r w:rsidRPr="00BC5DC4">
        <w:rPr>
          <w:rFonts w:ascii="Book Antiqua" w:hAnsi="Book Antiqua" w:cs="Arial"/>
          <w:b/>
          <w:bCs/>
          <w:u w:val="single"/>
          <w:lang w:val="el-GR"/>
        </w:rPr>
        <w:t>λόγους πλημμελούς οργάνωσης και ότι η ποιότητα των νερών κολύμβησης παραμένει</w:t>
      </w:r>
      <w:r>
        <w:rPr>
          <w:rFonts w:ascii="Book Antiqua" w:hAnsi="Book Antiqua" w:cs="Arial"/>
          <w:b/>
          <w:bCs/>
          <w:u w:val="single"/>
          <w:lang w:val="el-GR"/>
        </w:rPr>
        <w:t>,</w:t>
      </w:r>
      <w:r w:rsidRPr="00BC5DC4">
        <w:rPr>
          <w:rFonts w:ascii="Book Antiqua" w:hAnsi="Book Antiqua" w:cs="Arial"/>
          <w:b/>
          <w:bCs/>
          <w:u w:val="single"/>
          <w:lang w:val="el-GR"/>
        </w:rPr>
        <w:t xml:space="preserve"> </w:t>
      </w:r>
      <w:r>
        <w:rPr>
          <w:rFonts w:ascii="Book Antiqua" w:hAnsi="Book Antiqua" w:cs="Arial"/>
          <w:b/>
          <w:bCs/>
          <w:u w:val="single"/>
          <w:lang w:val="el-GR"/>
        </w:rPr>
        <w:t xml:space="preserve">κατά τα πρότυπα του Προγράμματος, </w:t>
      </w:r>
      <w:r w:rsidRPr="00BC5DC4">
        <w:rPr>
          <w:rFonts w:ascii="Book Antiqua" w:hAnsi="Book Antiqua" w:cs="Arial"/>
          <w:b/>
          <w:bCs/>
          <w:sz w:val="24"/>
          <w:szCs w:val="24"/>
          <w:u w:val="single"/>
          <w:lang w:val="el-GR"/>
        </w:rPr>
        <w:t>εξαιρετική</w:t>
      </w:r>
      <w:r w:rsidRPr="00BC5DC4">
        <w:rPr>
          <w:rFonts w:ascii="Book Antiqua" w:hAnsi="Book Antiqua" w:cs="Arial"/>
          <w:b/>
          <w:bCs/>
          <w:u w:val="single"/>
          <w:lang w:val="el-GR"/>
        </w:rPr>
        <w:t xml:space="preserve">. </w:t>
      </w:r>
    </w:p>
    <w:p w14:paraId="6DCA9CB2" w14:textId="23DA5625" w:rsidR="000F7A4A" w:rsidRPr="00BC5DC4" w:rsidRDefault="000F7A4A" w:rsidP="000F7A4A">
      <w:pPr>
        <w:spacing w:after="0" w:line="276" w:lineRule="auto"/>
        <w:jc w:val="both"/>
        <w:rPr>
          <w:rFonts w:ascii="Book Antiqua" w:hAnsi="Book Antiqua" w:cs="Arial"/>
          <w:b/>
          <w:lang w:val="el-GR"/>
        </w:rPr>
      </w:pPr>
      <w:bookmarkStart w:id="0" w:name="_Hlk140067634"/>
      <w:bookmarkStart w:id="1" w:name="_Hlk140067384"/>
      <w:r w:rsidRPr="00D76F3C">
        <w:rPr>
          <w:rFonts w:ascii="Book Antiqua" w:hAnsi="Book Antiqua" w:cs="Arial"/>
          <w:b/>
          <w:color w:val="000000" w:themeColor="text1"/>
          <w:lang w:val="el-GR"/>
        </w:rPr>
        <w:lastRenderedPageBreak/>
        <w:t xml:space="preserve">Οι </w:t>
      </w:r>
      <w:r w:rsidR="00737A31" w:rsidRPr="00737A31">
        <w:rPr>
          <w:rFonts w:ascii="Book Antiqua" w:hAnsi="Book Antiqua" w:cs="Arial"/>
          <w:b/>
          <w:color w:val="000000" w:themeColor="text1"/>
          <w:lang w:val="el-GR"/>
        </w:rPr>
        <w:t>6</w:t>
      </w:r>
      <w:r w:rsidRPr="00D76F3C">
        <w:rPr>
          <w:rFonts w:ascii="Book Antiqua" w:hAnsi="Book Antiqua" w:cs="Arial"/>
          <w:b/>
          <w:color w:val="000000" w:themeColor="text1"/>
          <w:lang w:val="el-GR"/>
        </w:rPr>
        <w:t xml:space="preserve"> ακτές, οι </w:t>
      </w:r>
      <w:r w:rsidRPr="00BC5DC4">
        <w:rPr>
          <w:rFonts w:ascii="Book Antiqua" w:hAnsi="Book Antiqua" w:cs="Arial"/>
          <w:b/>
          <w:lang w:val="el-GR"/>
        </w:rPr>
        <w:t>οποίες αποσύρονται είναι οι εξής:</w:t>
      </w:r>
    </w:p>
    <w:p w14:paraId="49376915" w14:textId="49891010" w:rsidR="00A55DAB" w:rsidRPr="00A55DAB" w:rsidRDefault="00A55DAB" w:rsidP="00A55DAB">
      <w:pPr>
        <w:pStyle w:val="ListParagraph"/>
        <w:numPr>
          <w:ilvl w:val="0"/>
          <w:numId w:val="1"/>
        </w:numPr>
        <w:rPr>
          <w:rFonts w:ascii="Book Antiqua" w:hAnsi="Book Antiqua"/>
          <w:lang w:val="el-GR"/>
        </w:rPr>
      </w:pPr>
      <w:r w:rsidRPr="00A55DAB">
        <w:rPr>
          <w:rFonts w:ascii="Book Antiqua" w:hAnsi="Book Antiqua"/>
          <w:lang w:val="el-GR"/>
        </w:rPr>
        <w:t xml:space="preserve">Ακτή </w:t>
      </w:r>
      <w:r w:rsidR="00414D03" w:rsidRPr="00414D03">
        <w:rPr>
          <w:rFonts w:ascii="Book Antiqua" w:hAnsi="Book Antiqua"/>
          <w:b/>
          <w:bCs/>
          <w:lang w:val="el-GR"/>
        </w:rPr>
        <w:t>Θεολόγος</w:t>
      </w:r>
      <w:r w:rsidRPr="00A55DAB">
        <w:rPr>
          <w:rFonts w:ascii="Book Antiqua" w:hAnsi="Book Antiqua"/>
          <w:lang w:val="el-GR"/>
        </w:rPr>
        <w:t xml:space="preserve">, Δήμος Ρόδου, Π.Ε Δωδεκανήσων  </w:t>
      </w:r>
    </w:p>
    <w:p w14:paraId="1D5698AE" w14:textId="294E9B44" w:rsidR="00A55DAB" w:rsidRPr="00A55DAB" w:rsidRDefault="00A55DAB" w:rsidP="00A55DAB">
      <w:pPr>
        <w:pStyle w:val="ListParagraph"/>
        <w:numPr>
          <w:ilvl w:val="0"/>
          <w:numId w:val="1"/>
        </w:numPr>
        <w:rPr>
          <w:rFonts w:ascii="Book Antiqua" w:hAnsi="Book Antiqua"/>
          <w:lang w:val="el-GR"/>
        </w:rPr>
      </w:pPr>
      <w:r w:rsidRPr="00A55DAB">
        <w:rPr>
          <w:rFonts w:ascii="Book Antiqua" w:hAnsi="Book Antiqua"/>
          <w:lang w:val="el-GR"/>
        </w:rPr>
        <w:t xml:space="preserve">Ακτή </w:t>
      </w:r>
      <w:r w:rsidR="00414D03" w:rsidRPr="00414D03">
        <w:rPr>
          <w:rFonts w:ascii="Book Antiqua" w:hAnsi="Book Antiqua"/>
          <w:b/>
          <w:bCs/>
          <w:lang w:val="el-GR"/>
        </w:rPr>
        <w:t>Κιοτάρι Αγγελιένα 1</w:t>
      </w:r>
      <w:r w:rsidRPr="00A55DAB">
        <w:rPr>
          <w:rFonts w:ascii="Book Antiqua" w:hAnsi="Book Antiqua"/>
          <w:lang w:val="el-GR"/>
        </w:rPr>
        <w:t xml:space="preserve">, Δήμος Ρόδου, Π.Ε Δωδεκανήσων  </w:t>
      </w:r>
    </w:p>
    <w:p w14:paraId="4003D397" w14:textId="0CDF5DF1" w:rsidR="00A55DAB" w:rsidRDefault="00A55DAB" w:rsidP="00A55DAB">
      <w:pPr>
        <w:pStyle w:val="ListParagraph"/>
        <w:numPr>
          <w:ilvl w:val="0"/>
          <w:numId w:val="1"/>
        </w:numPr>
        <w:rPr>
          <w:rFonts w:ascii="Book Antiqua" w:hAnsi="Book Antiqua"/>
          <w:lang w:val="el-GR"/>
        </w:rPr>
      </w:pPr>
      <w:r w:rsidRPr="00A55DAB">
        <w:rPr>
          <w:rFonts w:ascii="Book Antiqua" w:hAnsi="Book Antiqua"/>
          <w:lang w:val="el-GR"/>
        </w:rPr>
        <w:t xml:space="preserve">Ακτή </w:t>
      </w:r>
      <w:r w:rsidR="00414D03" w:rsidRPr="00414D03">
        <w:rPr>
          <w:rFonts w:ascii="Book Antiqua" w:hAnsi="Book Antiqua"/>
          <w:b/>
          <w:bCs/>
          <w:lang w:val="el-GR"/>
        </w:rPr>
        <w:t>Λαδικό</w:t>
      </w:r>
      <w:r w:rsidRPr="00A55DAB">
        <w:rPr>
          <w:rFonts w:ascii="Book Antiqua" w:hAnsi="Book Antiqua"/>
          <w:lang w:val="el-GR"/>
        </w:rPr>
        <w:t xml:space="preserve">, Δήμος Ρόδου, Π.Ε Δωδεκανήσων  </w:t>
      </w:r>
    </w:p>
    <w:p w14:paraId="7B31A9AB" w14:textId="47905390" w:rsidR="00A55DAB" w:rsidRPr="00414D03" w:rsidRDefault="00414D03" w:rsidP="00414D03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lang w:val="el-GR"/>
        </w:rPr>
      </w:pPr>
      <w:r w:rsidRPr="00414D03">
        <w:rPr>
          <w:rFonts w:ascii="Book Antiqua" w:hAnsi="Book Antiqua"/>
          <w:lang w:val="el-GR"/>
        </w:rPr>
        <w:t xml:space="preserve">Ακτή </w:t>
      </w:r>
      <w:r w:rsidRPr="00414D03">
        <w:rPr>
          <w:rFonts w:ascii="Book Antiqua" w:hAnsi="Book Antiqua"/>
          <w:b/>
          <w:bCs/>
          <w:lang w:val="el-GR"/>
        </w:rPr>
        <w:t>Φαληράκι Λιμανάκι</w:t>
      </w:r>
      <w:r w:rsidRPr="00414D03">
        <w:rPr>
          <w:rFonts w:ascii="Book Antiqua" w:hAnsi="Book Antiqua"/>
          <w:lang w:val="el-GR"/>
        </w:rPr>
        <w:t xml:space="preserve">, Δήμος Ρόδου, Π.Ε Δωδεκανήσων  </w:t>
      </w:r>
    </w:p>
    <w:p w14:paraId="394D90F7" w14:textId="1581668D" w:rsidR="000F7A4A" w:rsidRDefault="000F7A4A" w:rsidP="00414D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  <w:lang w:val="el-GR"/>
        </w:rPr>
      </w:pPr>
      <w:bookmarkStart w:id="2" w:name="_Hlk176352080"/>
      <w:r>
        <w:rPr>
          <w:rFonts w:ascii="Book Antiqua" w:hAnsi="Book Antiqua"/>
          <w:lang w:val="el-GR"/>
        </w:rPr>
        <w:t xml:space="preserve">Ακτή </w:t>
      </w:r>
      <w:r w:rsidR="00414D03">
        <w:rPr>
          <w:rFonts w:ascii="Book Antiqua" w:hAnsi="Book Antiqua"/>
          <w:b/>
          <w:bCs/>
          <w:lang w:val="el-GR"/>
        </w:rPr>
        <w:t>Ρένη</w:t>
      </w:r>
      <w:r>
        <w:rPr>
          <w:rFonts w:ascii="Book Antiqua" w:hAnsi="Book Antiqua"/>
          <w:lang w:val="el-GR"/>
        </w:rPr>
        <w:t xml:space="preserve">, </w:t>
      </w:r>
      <w:r w:rsidRPr="00BC5DC4">
        <w:rPr>
          <w:rFonts w:ascii="Book Antiqua" w:hAnsi="Book Antiqua"/>
          <w:lang w:val="el-GR"/>
        </w:rPr>
        <w:t xml:space="preserve">Δήμος </w:t>
      </w:r>
      <w:r>
        <w:rPr>
          <w:rFonts w:ascii="Book Antiqua" w:hAnsi="Book Antiqua"/>
          <w:lang w:val="el-GR"/>
        </w:rPr>
        <w:t>Ρόδου</w:t>
      </w:r>
      <w:r w:rsidRPr="00BC5DC4">
        <w:rPr>
          <w:rFonts w:ascii="Book Antiqua" w:hAnsi="Book Antiqua"/>
          <w:lang w:val="el-GR"/>
        </w:rPr>
        <w:t xml:space="preserve">, Π.Ε </w:t>
      </w:r>
      <w:r>
        <w:rPr>
          <w:rFonts w:ascii="Book Antiqua" w:hAnsi="Book Antiqua"/>
          <w:lang w:val="el-GR"/>
        </w:rPr>
        <w:t xml:space="preserve">Δωδεκανήσων </w:t>
      </w:r>
      <w:r w:rsidRPr="00BC5DC4">
        <w:rPr>
          <w:rFonts w:ascii="Book Antiqua" w:hAnsi="Book Antiqua"/>
          <w:lang w:val="el-GR"/>
        </w:rPr>
        <w:t xml:space="preserve"> </w:t>
      </w:r>
    </w:p>
    <w:bookmarkEnd w:id="2"/>
    <w:p w14:paraId="6069B9EA" w14:textId="55A44229" w:rsidR="000F7A4A" w:rsidRPr="00143AC3" w:rsidRDefault="000F7A4A" w:rsidP="00143AC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 xml:space="preserve">Ακτή </w:t>
      </w:r>
      <w:r w:rsidR="00A55DAB">
        <w:rPr>
          <w:rFonts w:ascii="Book Antiqua" w:hAnsi="Book Antiqua"/>
          <w:b/>
          <w:bCs/>
          <w:lang w:val="el-GR"/>
        </w:rPr>
        <w:t>Άντονι Κουίν</w:t>
      </w:r>
      <w:r>
        <w:rPr>
          <w:rFonts w:ascii="Book Antiqua" w:hAnsi="Book Antiqua"/>
          <w:lang w:val="el-GR"/>
        </w:rPr>
        <w:t xml:space="preserve">, </w:t>
      </w:r>
      <w:r w:rsidRPr="00BC5DC4">
        <w:rPr>
          <w:rFonts w:ascii="Book Antiqua" w:hAnsi="Book Antiqua"/>
          <w:lang w:val="el-GR"/>
        </w:rPr>
        <w:t xml:space="preserve">Δήμος </w:t>
      </w:r>
      <w:r>
        <w:rPr>
          <w:rFonts w:ascii="Book Antiqua" w:hAnsi="Book Antiqua"/>
          <w:lang w:val="el-GR"/>
        </w:rPr>
        <w:t>Ρόδου</w:t>
      </w:r>
      <w:r w:rsidRPr="00BC5DC4">
        <w:rPr>
          <w:rFonts w:ascii="Book Antiqua" w:hAnsi="Book Antiqua"/>
          <w:lang w:val="el-GR"/>
        </w:rPr>
        <w:t xml:space="preserve">, Π.Ε </w:t>
      </w:r>
      <w:r>
        <w:rPr>
          <w:rFonts w:ascii="Book Antiqua" w:hAnsi="Book Antiqua"/>
          <w:lang w:val="el-GR"/>
        </w:rPr>
        <w:t xml:space="preserve">Δωδεκανήσων </w:t>
      </w:r>
      <w:r w:rsidRPr="00BC5DC4">
        <w:rPr>
          <w:rFonts w:ascii="Book Antiqua" w:hAnsi="Book Antiqua"/>
          <w:lang w:val="el-GR"/>
        </w:rPr>
        <w:t xml:space="preserve"> </w:t>
      </w:r>
      <w:r w:rsidRPr="00D76F3C">
        <w:rPr>
          <w:rFonts w:ascii="Book Antiqua" w:hAnsi="Book Antiqua"/>
          <w:lang w:val="el-GR"/>
        </w:rPr>
        <w:t xml:space="preserve">  </w:t>
      </w:r>
      <w:bookmarkEnd w:id="0"/>
      <w:bookmarkEnd w:id="1"/>
    </w:p>
    <w:p w14:paraId="530E2E4F" w14:textId="77777777" w:rsidR="000F7A4A" w:rsidRDefault="000F7A4A" w:rsidP="000F7A4A">
      <w:pPr>
        <w:spacing w:before="120" w:after="120" w:line="240" w:lineRule="auto"/>
        <w:contextualSpacing/>
        <w:rPr>
          <w:rFonts w:ascii="Book Antiqua" w:hAnsi="Book Antiqua" w:cs="Arial"/>
          <w:sz w:val="8"/>
          <w:szCs w:val="8"/>
          <w:lang w:val="el-GR"/>
        </w:rPr>
      </w:pPr>
    </w:p>
    <w:p w14:paraId="6213608B" w14:textId="77777777" w:rsidR="000F7A4A" w:rsidRDefault="000F7A4A" w:rsidP="000F7A4A">
      <w:pPr>
        <w:spacing w:before="120" w:after="120" w:line="240" w:lineRule="auto"/>
        <w:contextualSpacing/>
        <w:rPr>
          <w:rFonts w:ascii="Book Antiqua" w:hAnsi="Book Antiqua" w:cs="Arial"/>
          <w:sz w:val="8"/>
          <w:szCs w:val="8"/>
          <w:lang w:val="el-GR"/>
        </w:rPr>
      </w:pPr>
    </w:p>
    <w:p w14:paraId="1C6B9827" w14:textId="77777777" w:rsidR="000F7A4A" w:rsidRPr="002D44BA" w:rsidRDefault="000F7A4A" w:rsidP="000F7A4A">
      <w:pPr>
        <w:spacing w:before="120" w:after="120" w:line="240" w:lineRule="auto"/>
        <w:contextualSpacing/>
        <w:rPr>
          <w:rFonts w:ascii="Book Antiqua" w:hAnsi="Book Antiqua" w:cs="Arial"/>
          <w:sz w:val="8"/>
          <w:szCs w:val="8"/>
          <w:lang w:val="el-GR"/>
        </w:rPr>
      </w:pPr>
    </w:p>
    <w:p w14:paraId="66B8D9F8" w14:textId="77777777" w:rsidR="000F7A4A" w:rsidRDefault="000F7A4A" w:rsidP="000F7A4A">
      <w:pPr>
        <w:spacing w:before="120" w:after="60" w:line="240" w:lineRule="auto"/>
        <w:contextualSpacing/>
        <w:rPr>
          <w:rFonts w:ascii="Book Antiqua" w:hAnsi="Book Antiqua" w:cs="Arial"/>
          <w:lang w:val="el-GR"/>
        </w:rPr>
      </w:pPr>
      <w:r w:rsidRPr="002D44BA">
        <w:rPr>
          <w:rFonts w:ascii="Book Antiqua" w:hAnsi="Book Antiqua" w:cs="Arial"/>
          <w:lang w:val="el-GR"/>
        </w:rPr>
        <w:t>Εκ μέρους της Εθνικής Επιτροπής Κρίσεων και της Συντονιστικής Επιτροπής του Προγράμματος</w:t>
      </w:r>
    </w:p>
    <w:p w14:paraId="5C8EFC13" w14:textId="77777777" w:rsidR="000F7A4A" w:rsidRPr="002D44BA" w:rsidRDefault="000F7A4A" w:rsidP="000F7A4A">
      <w:pPr>
        <w:spacing w:before="120" w:after="60" w:line="240" w:lineRule="auto"/>
        <w:contextualSpacing/>
        <w:rPr>
          <w:rFonts w:ascii="Book Antiqua" w:hAnsi="Book Antiqua" w:cs="Arial"/>
          <w:lang w:val="el-GR"/>
        </w:rPr>
      </w:pPr>
    </w:p>
    <w:p w14:paraId="74693DD7" w14:textId="77777777" w:rsidR="000F7A4A" w:rsidRPr="004400BB" w:rsidRDefault="000F7A4A" w:rsidP="000F7A4A">
      <w:pPr>
        <w:spacing w:after="0" w:line="276" w:lineRule="auto"/>
        <w:jc w:val="both"/>
        <w:rPr>
          <w:rFonts w:ascii="Book Antiqua" w:hAnsi="Book Antiqua"/>
          <w:lang w:val="el-GR"/>
        </w:rPr>
      </w:pPr>
      <w:r w:rsidRPr="002D44BA">
        <w:rPr>
          <w:rFonts w:ascii="Book Antiqua" w:hAnsi="Book Antiqua"/>
          <w:lang w:val="el-GR"/>
        </w:rPr>
        <w:t>Δαρεία-Νεφέλη Βουρδουμπά</w:t>
      </w:r>
    </w:p>
    <w:p w14:paraId="04765240" w14:textId="77777777" w:rsidR="000F7A4A" w:rsidRPr="002D44BA" w:rsidRDefault="000F7A4A" w:rsidP="000F7A4A">
      <w:pPr>
        <w:spacing w:after="0" w:line="276" w:lineRule="auto"/>
        <w:jc w:val="both"/>
        <w:rPr>
          <w:rFonts w:ascii="Book Antiqua" w:hAnsi="Book Antiqua"/>
          <w:lang w:val="el-GR"/>
        </w:rPr>
      </w:pPr>
      <w:r w:rsidRPr="002D44BA">
        <w:rPr>
          <w:rFonts w:ascii="Book Antiqua" w:hAnsi="Book Antiqua"/>
          <w:lang w:val="el-GR"/>
        </w:rPr>
        <w:t>Υπεύθυνη Συντονισμού Προγράμματος «Γαλάζια Σημαία»</w:t>
      </w:r>
    </w:p>
    <w:p w14:paraId="4A3E1F84" w14:textId="77777777" w:rsidR="000F7A4A" w:rsidRPr="002D44BA" w:rsidRDefault="000F7A4A" w:rsidP="000F7A4A">
      <w:pPr>
        <w:spacing w:after="0" w:line="276" w:lineRule="auto"/>
        <w:jc w:val="both"/>
        <w:rPr>
          <w:rFonts w:ascii="Book Antiqua" w:hAnsi="Book Antiqua"/>
          <w:lang w:val="el-GR"/>
        </w:rPr>
      </w:pPr>
      <w:r w:rsidRPr="002D44BA">
        <w:rPr>
          <w:rFonts w:ascii="Book Antiqua" w:hAnsi="Book Antiqua"/>
          <w:lang w:val="el-GR"/>
        </w:rPr>
        <w:t>Ελληνική Εταιρία Προστασίας της Φύσης</w:t>
      </w:r>
    </w:p>
    <w:p w14:paraId="4C4BE29E" w14:textId="77777777" w:rsidR="000F7A4A" w:rsidRPr="002D44BA" w:rsidRDefault="000F7A4A" w:rsidP="000F7A4A">
      <w:pPr>
        <w:spacing w:after="0" w:line="276" w:lineRule="auto"/>
        <w:jc w:val="both"/>
        <w:rPr>
          <w:rFonts w:ascii="Book Antiqua" w:hAnsi="Book Antiqua" w:cs="Arial"/>
          <w:lang w:val="el-GR"/>
        </w:rPr>
      </w:pPr>
      <w:r w:rsidRPr="002D44BA">
        <w:rPr>
          <w:rFonts w:ascii="Book Antiqua" w:hAnsi="Book Antiqua" w:cs="Arial"/>
          <w:lang w:val="el-GR"/>
        </w:rPr>
        <w:t xml:space="preserve">Τηλ: 210 3314 563, 210 3255 341 - </w:t>
      </w:r>
      <w:r w:rsidRPr="002D44BA">
        <w:rPr>
          <w:rFonts w:ascii="Book Antiqua" w:hAnsi="Book Antiqua" w:cs="Arial"/>
          <w:lang w:val="fr-FR"/>
        </w:rPr>
        <w:t>Fax</w:t>
      </w:r>
      <w:r w:rsidRPr="002D44BA">
        <w:rPr>
          <w:rFonts w:ascii="Book Antiqua" w:hAnsi="Book Antiqua" w:cs="Arial"/>
          <w:lang w:val="el-GR"/>
        </w:rPr>
        <w:t xml:space="preserve">: 210 3225 285 </w:t>
      </w:r>
    </w:p>
    <w:p w14:paraId="1641B52C" w14:textId="77777777" w:rsidR="000F7A4A" w:rsidRPr="002D44BA" w:rsidRDefault="000F7A4A" w:rsidP="000F7A4A">
      <w:pPr>
        <w:spacing w:after="0" w:line="276" w:lineRule="auto"/>
        <w:rPr>
          <w:lang w:val="el-GR"/>
        </w:rPr>
      </w:pPr>
      <w:r w:rsidRPr="002D44BA">
        <w:rPr>
          <w:rFonts w:ascii="Book Antiqua" w:hAnsi="Book Antiqua" w:cs="Arial"/>
          <w:lang w:val="fr-FR"/>
        </w:rPr>
        <w:t>E</w:t>
      </w:r>
      <w:r w:rsidRPr="002D44BA">
        <w:rPr>
          <w:rFonts w:ascii="Book Antiqua" w:hAnsi="Book Antiqua" w:cs="Arial"/>
          <w:lang w:val="el-GR"/>
        </w:rPr>
        <w:t>-</w:t>
      </w:r>
      <w:r w:rsidRPr="002D44BA">
        <w:rPr>
          <w:rFonts w:ascii="Book Antiqua" w:hAnsi="Book Antiqua" w:cs="Arial"/>
          <w:lang w:val="fr-FR"/>
        </w:rPr>
        <w:t>mail</w:t>
      </w:r>
      <w:r w:rsidRPr="002D44BA">
        <w:rPr>
          <w:rFonts w:ascii="Book Antiqua" w:hAnsi="Book Antiqua" w:cs="Arial"/>
          <w:lang w:val="el-GR"/>
        </w:rPr>
        <w:t xml:space="preserve">: </w:t>
      </w:r>
      <w:r w:rsidRPr="002D44BA">
        <w:rPr>
          <w:rFonts w:ascii="Book Antiqua" w:hAnsi="Book Antiqua" w:cs="Arial"/>
          <w:color w:val="0000FF"/>
          <w:u w:val="single"/>
        </w:rPr>
        <w:t>blueflag</w:t>
      </w:r>
      <w:r w:rsidRPr="002D44BA">
        <w:rPr>
          <w:rFonts w:ascii="Book Antiqua" w:hAnsi="Book Antiqua" w:cs="Arial"/>
          <w:color w:val="0000FF"/>
          <w:u w:val="single"/>
          <w:lang w:val="el-GR"/>
        </w:rPr>
        <w:t>@</w:t>
      </w:r>
      <w:r w:rsidRPr="002D44BA">
        <w:rPr>
          <w:rFonts w:ascii="Book Antiqua" w:hAnsi="Book Antiqua" w:cs="Arial"/>
          <w:color w:val="0000FF"/>
          <w:u w:val="single"/>
        </w:rPr>
        <w:t>eepf</w:t>
      </w:r>
      <w:r w:rsidRPr="002D44BA">
        <w:rPr>
          <w:rFonts w:ascii="Book Antiqua" w:hAnsi="Book Antiqua" w:cs="Arial"/>
          <w:color w:val="0000FF"/>
          <w:u w:val="single"/>
          <w:lang w:val="el-GR"/>
        </w:rPr>
        <w:t>.</w:t>
      </w:r>
      <w:r w:rsidRPr="002D44BA">
        <w:rPr>
          <w:rFonts w:ascii="Book Antiqua" w:hAnsi="Book Antiqua" w:cs="Arial"/>
          <w:color w:val="0000FF"/>
          <w:u w:val="single"/>
        </w:rPr>
        <w:t>gr</w:t>
      </w:r>
      <w:r w:rsidRPr="002D44BA">
        <w:rPr>
          <w:rFonts w:ascii="Book Antiqua" w:hAnsi="Book Antiqua" w:cs="Arial"/>
          <w:color w:val="0000FF"/>
          <w:lang w:val="el-GR"/>
        </w:rPr>
        <w:t xml:space="preserve">  </w:t>
      </w:r>
      <w:r w:rsidRPr="002D44BA">
        <w:rPr>
          <w:rFonts w:ascii="Book Antiqua" w:hAnsi="Book Antiqua" w:cs="Arial"/>
          <w:lang w:val="el-GR"/>
        </w:rPr>
        <w:t xml:space="preserve">Ιστοθέση: </w:t>
      </w:r>
      <w:r w:rsidRPr="002D44BA">
        <w:rPr>
          <w:rFonts w:ascii="Book Antiqua" w:hAnsi="Book Antiqua" w:cs="Arial"/>
          <w:color w:val="0000FF"/>
          <w:u w:val="single"/>
        </w:rPr>
        <w:t>www</w:t>
      </w:r>
      <w:r w:rsidRPr="002D44BA">
        <w:rPr>
          <w:rFonts w:ascii="Book Antiqua" w:hAnsi="Book Antiqua" w:cs="Arial"/>
          <w:color w:val="0000FF"/>
          <w:u w:val="single"/>
          <w:lang w:val="el-GR"/>
        </w:rPr>
        <w:t>.</w:t>
      </w:r>
      <w:r w:rsidRPr="002D44BA">
        <w:rPr>
          <w:rFonts w:ascii="Book Antiqua" w:hAnsi="Book Antiqua" w:cs="Arial"/>
          <w:color w:val="0000FF"/>
          <w:u w:val="single"/>
        </w:rPr>
        <w:t>eepf</w:t>
      </w:r>
      <w:r w:rsidRPr="002D44BA">
        <w:rPr>
          <w:rFonts w:ascii="Book Antiqua" w:hAnsi="Book Antiqua" w:cs="Arial"/>
          <w:color w:val="0000FF"/>
          <w:u w:val="single"/>
          <w:lang w:val="el-GR"/>
        </w:rPr>
        <w:t>.</w:t>
      </w:r>
      <w:r w:rsidRPr="002D44BA">
        <w:rPr>
          <w:rFonts w:ascii="Book Antiqua" w:hAnsi="Book Antiqua" w:cs="Arial"/>
          <w:color w:val="0000FF"/>
          <w:u w:val="single"/>
        </w:rPr>
        <w:t>gr</w:t>
      </w:r>
    </w:p>
    <w:p w14:paraId="71D0106E" w14:textId="066BA98B" w:rsidR="000F7A4A" w:rsidRPr="00C05A7B" w:rsidRDefault="000F7A4A" w:rsidP="000F7A4A">
      <w:pPr>
        <w:rPr>
          <w:lang w:val="el-GR"/>
        </w:rPr>
      </w:pPr>
    </w:p>
    <w:p w14:paraId="0430A953" w14:textId="6E1A6A44" w:rsidR="0060799D" w:rsidRPr="000F7A4A" w:rsidRDefault="0060799D">
      <w:pPr>
        <w:rPr>
          <w:lang w:val="el-GR"/>
        </w:rPr>
      </w:pPr>
    </w:p>
    <w:sectPr w:rsidR="0060799D" w:rsidRPr="000F7A4A" w:rsidSect="00F47095">
      <w:headerReference w:type="default" r:id="rId7"/>
      <w:headerReference w:type="first" r:id="rId8"/>
      <w:pgSz w:w="11906" w:h="16838" w:code="9"/>
      <w:pgMar w:top="2552" w:right="1440" w:bottom="255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C8961" w14:textId="77777777" w:rsidR="00867A03" w:rsidRDefault="00867A03" w:rsidP="00424D09">
      <w:pPr>
        <w:spacing w:after="0" w:line="240" w:lineRule="auto"/>
      </w:pPr>
      <w:r>
        <w:separator/>
      </w:r>
    </w:p>
  </w:endnote>
  <w:endnote w:type="continuationSeparator" w:id="0">
    <w:p w14:paraId="7F185C27" w14:textId="77777777" w:rsidR="00867A03" w:rsidRDefault="00867A03" w:rsidP="0042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B6522" w14:textId="77777777" w:rsidR="00867A03" w:rsidRDefault="00867A03" w:rsidP="00424D09">
      <w:pPr>
        <w:spacing w:after="0" w:line="240" w:lineRule="auto"/>
      </w:pPr>
      <w:r>
        <w:separator/>
      </w:r>
    </w:p>
  </w:footnote>
  <w:footnote w:type="continuationSeparator" w:id="0">
    <w:p w14:paraId="75F6243D" w14:textId="77777777" w:rsidR="00867A03" w:rsidRDefault="00867A03" w:rsidP="0042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EED7D" w14:textId="4E026E87" w:rsidR="00424D09" w:rsidRDefault="000F7A4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52ADCB8" wp14:editId="2C4E2C33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555865" cy="1316990"/>
          <wp:effectExtent l="0" t="0" r="0" b="0"/>
          <wp:wrapNone/>
          <wp:docPr id="1359571758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74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1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C17F" w14:textId="63F69247" w:rsidR="00F47095" w:rsidRDefault="000F7A4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2ADCB8" wp14:editId="32438949">
          <wp:simplePos x="0" y="0"/>
          <wp:positionH relativeFrom="column">
            <wp:posOffset>-917575</wp:posOffset>
          </wp:positionH>
          <wp:positionV relativeFrom="paragraph">
            <wp:posOffset>-441960</wp:posOffset>
          </wp:positionV>
          <wp:extent cx="7555865" cy="10685145"/>
          <wp:effectExtent l="0" t="0" r="0" b="0"/>
          <wp:wrapNone/>
          <wp:docPr id="12019013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5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472B2"/>
    <w:multiLevelType w:val="hybridMultilevel"/>
    <w:tmpl w:val="E888409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53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09"/>
    <w:rsid w:val="000028E6"/>
    <w:rsid w:val="00012C36"/>
    <w:rsid w:val="00047FE8"/>
    <w:rsid w:val="00052009"/>
    <w:rsid w:val="00094D7D"/>
    <w:rsid w:val="000C2A1D"/>
    <w:rsid w:val="000C6D8E"/>
    <w:rsid w:val="000F7A4A"/>
    <w:rsid w:val="00123945"/>
    <w:rsid w:val="00143AC3"/>
    <w:rsid w:val="001548EE"/>
    <w:rsid w:val="001640E6"/>
    <w:rsid w:val="00176DA4"/>
    <w:rsid w:val="00181A98"/>
    <w:rsid w:val="001E0E30"/>
    <w:rsid w:val="00247C3E"/>
    <w:rsid w:val="00253B19"/>
    <w:rsid w:val="00280200"/>
    <w:rsid w:val="002C09A8"/>
    <w:rsid w:val="002C1D30"/>
    <w:rsid w:val="002C73D0"/>
    <w:rsid w:val="002F2579"/>
    <w:rsid w:val="00305C2B"/>
    <w:rsid w:val="00311F9B"/>
    <w:rsid w:val="00331131"/>
    <w:rsid w:val="003936DA"/>
    <w:rsid w:val="003B4036"/>
    <w:rsid w:val="00414D03"/>
    <w:rsid w:val="00424D09"/>
    <w:rsid w:val="0045009A"/>
    <w:rsid w:val="004E4E16"/>
    <w:rsid w:val="004F4BB3"/>
    <w:rsid w:val="005404F7"/>
    <w:rsid w:val="005431A3"/>
    <w:rsid w:val="00584598"/>
    <w:rsid w:val="00591E3F"/>
    <w:rsid w:val="0060799D"/>
    <w:rsid w:val="00622DAC"/>
    <w:rsid w:val="006547A3"/>
    <w:rsid w:val="006C35F5"/>
    <w:rsid w:val="00737A31"/>
    <w:rsid w:val="007A50AE"/>
    <w:rsid w:val="007B5D14"/>
    <w:rsid w:val="00826810"/>
    <w:rsid w:val="00867A03"/>
    <w:rsid w:val="008A6A06"/>
    <w:rsid w:val="008C4892"/>
    <w:rsid w:val="008E7AD8"/>
    <w:rsid w:val="00942EC2"/>
    <w:rsid w:val="00943023"/>
    <w:rsid w:val="009651C1"/>
    <w:rsid w:val="00973EA0"/>
    <w:rsid w:val="0098509D"/>
    <w:rsid w:val="009A669C"/>
    <w:rsid w:val="009C381A"/>
    <w:rsid w:val="009D0E81"/>
    <w:rsid w:val="009E4649"/>
    <w:rsid w:val="00A1224F"/>
    <w:rsid w:val="00A52FB1"/>
    <w:rsid w:val="00A55DAB"/>
    <w:rsid w:val="00A87CE6"/>
    <w:rsid w:val="00AC5D44"/>
    <w:rsid w:val="00B33A92"/>
    <w:rsid w:val="00B342C4"/>
    <w:rsid w:val="00B618CF"/>
    <w:rsid w:val="00B95CCC"/>
    <w:rsid w:val="00C25D31"/>
    <w:rsid w:val="00C8552B"/>
    <w:rsid w:val="00CA38AA"/>
    <w:rsid w:val="00CE4262"/>
    <w:rsid w:val="00D133E1"/>
    <w:rsid w:val="00D473A0"/>
    <w:rsid w:val="00D76F3C"/>
    <w:rsid w:val="00D8285E"/>
    <w:rsid w:val="00D8290F"/>
    <w:rsid w:val="00E605C5"/>
    <w:rsid w:val="00E75D7C"/>
    <w:rsid w:val="00EC0682"/>
    <w:rsid w:val="00EE2526"/>
    <w:rsid w:val="00EF7F38"/>
    <w:rsid w:val="00F03675"/>
    <w:rsid w:val="00F47095"/>
    <w:rsid w:val="00FB66B4"/>
    <w:rsid w:val="00FD5104"/>
    <w:rsid w:val="00FE28CC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F23EB"/>
  <w15:chartTrackingRefBased/>
  <w15:docId w15:val="{CD370913-86C5-4B0A-B8F1-EC1A5304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09"/>
  </w:style>
  <w:style w:type="paragraph" w:styleId="Footer">
    <w:name w:val="footer"/>
    <w:basedOn w:val="Normal"/>
    <w:link w:val="FooterChar"/>
    <w:uiPriority w:val="99"/>
    <w:unhideWhenUsed/>
    <w:rsid w:val="0042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09"/>
  </w:style>
  <w:style w:type="paragraph" w:styleId="ListParagraph">
    <w:name w:val="List Paragraph"/>
    <w:basedOn w:val="Normal"/>
    <w:uiPriority w:val="34"/>
    <w:qFormat/>
    <w:rsid w:val="00A55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Vidalis</dc:creator>
  <cp:keywords/>
  <dc:description/>
  <cp:lastModifiedBy>Aris Vidalis</cp:lastModifiedBy>
  <cp:revision>29</cp:revision>
  <cp:lastPrinted>2024-09-17T10:13:00Z</cp:lastPrinted>
  <dcterms:created xsi:type="dcterms:W3CDTF">2024-09-04T07:31:00Z</dcterms:created>
  <dcterms:modified xsi:type="dcterms:W3CDTF">2024-09-18T13:09:00Z</dcterms:modified>
</cp:coreProperties>
</file>