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64220" w14:textId="6F38ECA7" w:rsidR="004A336E" w:rsidRPr="008B57E9" w:rsidRDefault="004A336E" w:rsidP="004A336E">
      <w:pPr>
        <w:jc w:val="center"/>
        <w:rPr>
          <w:rFonts w:ascii="Aptos Narrow" w:hAnsi="Aptos Narrow"/>
          <w:b/>
          <w:bCs/>
          <w:sz w:val="22"/>
          <w:szCs w:val="22"/>
          <w:lang w:val="en-US"/>
        </w:rPr>
      </w:pPr>
      <w:r w:rsidRPr="00E77040">
        <w:rPr>
          <w:rFonts w:ascii="Aptos Narrow" w:hAnsi="Aptos Narrow"/>
          <w:b/>
          <w:bCs/>
          <w:sz w:val="22"/>
          <w:szCs w:val="22"/>
          <w:lang w:val="en-US"/>
        </w:rPr>
        <w:t>«</w:t>
      </w:r>
      <w:r w:rsidR="00976503" w:rsidRPr="00E77040">
        <w:rPr>
          <w:rFonts w:ascii="Aptos Narrow" w:hAnsi="Aptos Narrow"/>
          <w:b/>
          <w:bCs/>
          <w:sz w:val="22"/>
          <w:szCs w:val="22"/>
          <w:lang w:val="en-US"/>
        </w:rPr>
        <w:t>BLUE FLAG</w:t>
      </w:r>
      <w:r w:rsidRPr="00E77040">
        <w:rPr>
          <w:rFonts w:ascii="Aptos Narrow" w:hAnsi="Aptos Narrow"/>
          <w:b/>
          <w:bCs/>
          <w:sz w:val="22"/>
          <w:szCs w:val="22"/>
          <w:lang w:val="en-US"/>
        </w:rPr>
        <w:t>» 20</w:t>
      </w:r>
      <w:r w:rsidR="00F70B08" w:rsidRPr="00E77040">
        <w:rPr>
          <w:rFonts w:ascii="Aptos Narrow" w:hAnsi="Aptos Narrow"/>
          <w:b/>
          <w:bCs/>
          <w:sz w:val="22"/>
          <w:szCs w:val="22"/>
          <w:lang w:val="en-US"/>
        </w:rPr>
        <w:t>2</w:t>
      </w:r>
      <w:r w:rsidR="006C72D8" w:rsidRPr="008B57E9">
        <w:rPr>
          <w:rFonts w:ascii="Aptos Narrow" w:hAnsi="Aptos Narrow"/>
          <w:b/>
          <w:bCs/>
          <w:sz w:val="22"/>
          <w:szCs w:val="22"/>
          <w:lang w:val="en-US"/>
        </w:rPr>
        <w:t>5</w:t>
      </w:r>
    </w:p>
    <w:p w14:paraId="49F39CEB" w14:textId="2FAC54BE" w:rsidR="004A336E" w:rsidRPr="00E77040" w:rsidRDefault="00976503" w:rsidP="004A336E">
      <w:pPr>
        <w:jc w:val="center"/>
        <w:rPr>
          <w:rFonts w:ascii="Aptos Narrow" w:hAnsi="Aptos Narrow"/>
          <w:b/>
          <w:bCs/>
          <w:sz w:val="22"/>
          <w:szCs w:val="22"/>
          <w:lang w:val="en-US"/>
        </w:rPr>
      </w:pPr>
      <w:r w:rsidRPr="00E77040">
        <w:rPr>
          <w:rFonts w:ascii="Aptos Narrow" w:hAnsi="Aptos Narrow"/>
          <w:b/>
          <w:bCs/>
          <w:sz w:val="22"/>
          <w:szCs w:val="22"/>
          <w:lang w:val="en-US"/>
        </w:rPr>
        <w:t>STATISTICS</w:t>
      </w:r>
    </w:p>
    <w:p w14:paraId="21D7AE4D" w14:textId="77777777" w:rsidR="0022479F" w:rsidRPr="00E77040" w:rsidRDefault="0022479F" w:rsidP="004A336E">
      <w:pPr>
        <w:jc w:val="center"/>
        <w:rPr>
          <w:rFonts w:ascii="Aptos Narrow" w:hAnsi="Aptos Narrow"/>
          <w:b/>
          <w:bCs/>
          <w:sz w:val="22"/>
          <w:szCs w:val="22"/>
          <w:lang w:val="en-US"/>
        </w:rPr>
      </w:pPr>
    </w:p>
    <w:p w14:paraId="2F76AA08" w14:textId="6C1015EE" w:rsidR="006A121D" w:rsidRPr="00E77040" w:rsidRDefault="005737F3" w:rsidP="005737F3">
      <w:pPr>
        <w:spacing w:after="120"/>
        <w:ind w:left="284"/>
        <w:jc w:val="center"/>
        <w:rPr>
          <w:rFonts w:ascii="Aptos Narrow" w:hAnsi="Aptos Narrow"/>
          <w:b/>
          <w:bCs/>
          <w:sz w:val="22"/>
          <w:szCs w:val="22"/>
          <w:lang w:val="en-US"/>
        </w:rPr>
      </w:pPr>
      <w:r w:rsidRPr="00E77040">
        <w:rPr>
          <w:rFonts w:ascii="Aptos Narrow" w:hAnsi="Aptos Narrow"/>
          <w:b/>
          <w:bCs/>
          <w:sz w:val="22"/>
          <w:szCs w:val="22"/>
          <w:lang w:val="en-US"/>
        </w:rPr>
        <w:t>1</w:t>
      </w:r>
      <w:r w:rsidR="009A0770" w:rsidRPr="00E77040">
        <w:rPr>
          <w:rFonts w:ascii="Aptos Narrow" w:hAnsi="Aptos Narrow"/>
          <w:b/>
          <w:bCs/>
          <w:sz w:val="22"/>
          <w:szCs w:val="22"/>
          <w:lang w:val="en-US"/>
        </w:rPr>
        <w:t xml:space="preserve">. </w:t>
      </w:r>
      <w:r w:rsidR="00976503" w:rsidRPr="00E77040">
        <w:rPr>
          <w:rFonts w:ascii="Aptos Narrow" w:hAnsi="Aptos Narrow"/>
          <w:b/>
          <w:bCs/>
          <w:sz w:val="22"/>
          <w:szCs w:val="22"/>
          <w:lang w:val="en-US"/>
        </w:rPr>
        <w:t xml:space="preserve">Total number of awarded Greek beaches, marinas </w:t>
      </w:r>
      <w:r w:rsidR="00976503" w:rsidRPr="00E77040">
        <w:rPr>
          <w:rFonts w:ascii="Aptos Narrow" w:hAnsi="Aptos Narrow"/>
          <w:b/>
          <w:bCs/>
          <w:sz w:val="22"/>
          <w:szCs w:val="22"/>
          <w:lang w:val="en-US"/>
        </w:rPr>
        <w:br/>
        <w:t>and tourism boats per year</w:t>
      </w:r>
    </w:p>
    <w:tbl>
      <w:tblPr>
        <w:tblStyle w:val="3-5"/>
        <w:tblpPr w:leftFromText="180" w:rightFromText="180" w:vertAnchor="text" w:horzAnchor="page" w:tblpXSpec="center" w:tblpY="181"/>
        <w:tblW w:w="5119" w:type="dxa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276"/>
      </w:tblGrid>
      <w:tr w:rsidR="005737F3" w:rsidRPr="00E77040" w14:paraId="6B8D03C8" w14:textId="157CCAAC" w:rsidTr="00573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665C54D" w14:textId="7C07E826" w:rsidR="005737F3" w:rsidRPr="00E77040" w:rsidRDefault="00976503" w:rsidP="00547D80">
            <w:pPr>
              <w:rPr>
                <w:rFonts w:ascii="Aptos Narrow" w:hAnsi="Aptos Narrow" w:cstheme="minorHAnsi"/>
                <w:bCs w:val="0"/>
                <w:color w:val="auto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bCs w:val="0"/>
                <w:color w:val="auto"/>
                <w:sz w:val="22"/>
                <w:szCs w:val="22"/>
                <w:lang w:val="en-US"/>
              </w:rPr>
              <w:t>Year</w:t>
            </w:r>
          </w:p>
        </w:tc>
        <w:tc>
          <w:tcPr>
            <w:tcW w:w="1276" w:type="dxa"/>
            <w:noWrap/>
            <w:vAlign w:val="center"/>
            <w:hideMark/>
          </w:tcPr>
          <w:p w14:paraId="394F175B" w14:textId="1775FE39" w:rsidR="005737F3" w:rsidRPr="00E77040" w:rsidRDefault="0097650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Cs w:val="0"/>
                <w:color w:val="auto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bCs w:val="0"/>
                <w:color w:val="auto"/>
                <w:sz w:val="22"/>
                <w:szCs w:val="22"/>
                <w:lang w:val="en-US"/>
              </w:rPr>
              <w:t>Beaches</w:t>
            </w:r>
          </w:p>
        </w:tc>
        <w:tc>
          <w:tcPr>
            <w:tcW w:w="1276" w:type="dxa"/>
            <w:vAlign w:val="center"/>
          </w:tcPr>
          <w:p w14:paraId="2A3FC59E" w14:textId="70D5E8F0" w:rsidR="005737F3" w:rsidRPr="00E77040" w:rsidRDefault="0097650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Cs w:val="0"/>
                <w:color w:val="auto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bCs w:val="0"/>
                <w:color w:val="auto"/>
                <w:sz w:val="22"/>
                <w:szCs w:val="22"/>
                <w:lang w:val="en-US"/>
              </w:rPr>
              <w:t>Marinas</w:t>
            </w:r>
          </w:p>
        </w:tc>
        <w:tc>
          <w:tcPr>
            <w:tcW w:w="1276" w:type="dxa"/>
          </w:tcPr>
          <w:p w14:paraId="6F77D4C4" w14:textId="13F20413" w:rsidR="005737F3" w:rsidRPr="00E77040" w:rsidRDefault="0097650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Tourism Boats</w:t>
            </w:r>
          </w:p>
        </w:tc>
      </w:tr>
      <w:tr w:rsidR="006C72D8" w:rsidRPr="00E77040" w14:paraId="6E2661A7" w14:textId="632A4A74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BD6F124" w14:textId="6BF1BAAD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276" w:type="dxa"/>
            <w:noWrap/>
            <w:vAlign w:val="bottom"/>
            <w:hideMark/>
          </w:tcPr>
          <w:p w14:paraId="1FEDB1B2" w14:textId="388FD4BC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bottom"/>
          </w:tcPr>
          <w:p w14:paraId="7CC6B54E" w14:textId="52F8A1C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14:paraId="687729AB" w14:textId="20DD899F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6005E63A" w14:textId="3E8663AE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17D284C" w14:textId="787A3ACF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76" w:type="dxa"/>
            <w:noWrap/>
            <w:vAlign w:val="bottom"/>
            <w:hideMark/>
          </w:tcPr>
          <w:p w14:paraId="497FC35A" w14:textId="1CDE24F6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bottom"/>
          </w:tcPr>
          <w:p w14:paraId="45762212" w14:textId="614744B6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14:paraId="44AAECE4" w14:textId="2C9D5518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6C34BC26" w14:textId="6C4EC922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D5E292B" w14:textId="7770B33C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276" w:type="dxa"/>
            <w:noWrap/>
            <w:vAlign w:val="bottom"/>
            <w:hideMark/>
          </w:tcPr>
          <w:p w14:paraId="005E3842" w14:textId="3EA97F70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76" w:type="dxa"/>
            <w:vAlign w:val="bottom"/>
          </w:tcPr>
          <w:p w14:paraId="39A0E317" w14:textId="738629AB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bottom"/>
          </w:tcPr>
          <w:p w14:paraId="2587032E" w14:textId="07AE1EAB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6B5DDAC3" w14:textId="4791CFDB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3E230161" w14:textId="2093595B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276" w:type="dxa"/>
            <w:noWrap/>
            <w:vAlign w:val="bottom"/>
            <w:hideMark/>
          </w:tcPr>
          <w:p w14:paraId="5FF8BE94" w14:textId="23910DC4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276" w:type="dxa"/>
            <w:vAlign w:val="bottom"/>
          </w:tcPr>
          <w:p w14:paraId="64B41386" w14:textId="71B10030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14:paraId="3FDFDDB9" w14:textId="5DEE9E09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43F30742" w14:textId="0A49E1E5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A9E57F0" w14:textId="5A8BD928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276" w:type="dxa"/>
            <w:noWrap/>
            <w:vAlign w:val="bottom"/>
            <w:hideMark/>
          </w:tcPr>
          <w:p w14:paraId="77A057A5" w14:textId="7EDFDAD2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276" w:type="dxa"/>
            <w:vAlign w:val="bottom"/>
          </w:tcPr>
          <w:p w14:paraId="5D4F3D64" w14:textId="1C9D4C02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14:paraId="4F6BBFF1" w14:textId="2A44BEBC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2D1BC9A8" w14:textId="73AF71C4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D6A5853" w14:textId="4119B807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276" w:type="dxa"/>
            <w:noWrap/>
            <w:vAlign w:val="bottom"/>
            <w:hideMark/>
          </w:tcPr>
          <w:p w14:paraId="53CB50D4" w14:textId="5F5B9E08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276" w:type="dxa"/>
            <w:vAlign w:val="bottom"/>
          </w:tcPr>
          <w:p w14:paraId="39E8A557" w14:textId="6EC55FD3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bottom"/>
          </w:tcPr>
          <w:p w14:paraId="2CAC57A7" w14:textId="29BB2E46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634D78A2" w14:textId="6AAB676D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E13FDB6" w14:textId="2F1890DF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276" w:type="dxa"/>
            <w:noWrap/>
            <w:vAlign w:val="bottom"/>
            <w:hideMark/>
          </w:tcPr>
          <w:p w14:paraId="7FF8F41F" w14:textId="6320BE39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276" w:type="dxa"/>
            <w:vAlign w:val="bottom"/>
          </w:tcPr>
          <w:p w14:paraId="0CBA54A2" w14:textId="63DF55D4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14:paraId="4CAB9E8F" w14:textId="53A966EF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3D2C4D3C" w14:textId="6EEEA53E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E19B805" w14:textId="0F53A3F3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276" w:type="dxa"/>
            <w:noWrap/>
            <w:vAlign w:val="bottom"/>
            <w:hideMark/>
          </w:tcPr>
          <w:p w14:paraId="2BB55123" w14:textId="2DB8661C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276" w:type="dxa"/>
            <w:vAlign w:val="bottom"/>
          </w:tcPr>
          <w:p w14:paraId="65F683D4" w14:textId="1B1CB6C4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14:paraId="54463ECC" w14:textId="7DF315A8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1FFDDE9F" w14:textId="25E3FAF1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79BBBE1" w14:textId="25E23DDC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1276" w:type="dxa"/>
            <w:noWrap/>
            <w:vAlign w:val="bottom"/>
            <w:hideMark/>
          </w:tcPr>
          <w:p w14:paraId="5C8392B5" w14:textId="0CDC866B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276" w:type="dxa"/>
            <w:vAlign w:val="bottom"/>
          </w:tcPr>
          <w:p w14:paraId="3EA02024" w14:textId="195AB775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14:paraId="361EB96E" w14:textId="5D305941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23A47C14" w14:textId="53BC8E8C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9522F8F" w14:textId="10149391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276" w:type="dxa"/>
            <w:noWrap/>
            <w:vAlign w:val="bottom"/>
            <w:hideMark/>
          </w:tcPr>
          <w:p w14:paraId="10F76AD3" w14:textId="112F63FD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276" w:type="dxa"/>
            <w:vAlign w:val="bottom"/>
          </w:tcPr>
          <w:p w14:paraId="7EC9ED60" w14:textId="58CA839C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14:paraId="03B565AF" w14:textId="4F7AB64E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575BB6F8" w14:textId="610A8F5D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838DD02" w14:textId="5F92AAA4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1276" w:type="dxa"/>
            <w:noWrap/>
            <w:vAlign w:val="bottom"/>
            <w:hideMark/>
          </w:tcPr>
          <w:p w14:paraId="38839C73" w14:textId="302D8F48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276" w:type="dxa"/>
            <w:vAlign w:val="bottom"/>
          </w:tcPr>
          <w:p w14:paraId="2C15B208" w14:textId="1B791024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bottom"/>
          </w:tcPr>
          <w:p w14:paraId="6D2AC3BD" w14:textId="0402972D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0BFDDFBE" w14:textId="1CA42B83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4872EAB" w14:textId="0A472631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276" w:type="dxa"/>
            <w:noWrap/>
            <w:vAlign w:val="bottom"/>
            <w:hideMark/>
          </w:tcPr>
          <w:p w14:paraId="01164984" w14:textId="60A9AAE8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276" w:type="dxa"/>
            <w:vAlign w:val="bottom"/>
          </w:tcPr>
          <w:p w14:paraId="4F0EF5F0" w14:textId="0F0263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bottom"/>
          </w:tcPr>
          <w:p w14:paraId="6126122F" w14:textId="67BF04E8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2C037AF7" w14:textId="0C948DDD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57D3C04" w14:textId="044FBA79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76" w:type="dxa"/>
            <w:noWrap/>
            <w:vAlign w:val="bottom"/>
            <w:hideMark/>
          </w:tcPr>
          <w:p w14:paraId="50741D93" w14:textId="0BA67859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276" w:type="dxa"/>
            <w:vAlign w:val="bottom"/>
          </w:tcPr>
          <w:p w14:paraId="119F6C1E" w14:textId="6582A804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14:paraId="3A130345" w14:textId="755D304F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46176110" w14:textId="06713973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C9114D3" w14:textId="62BF7E41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76" w:type="dxa"/>
            <w:noWrap/>
            <w:vAlign w:val="bottom"/>
            <w:hideMark/>
          </w:tcPr>
          <w:p w14:paraId="04D893E2" w14:textId="387E8CE8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276" w:type="dxa"/>
            <w:vAlign w:val="bottom"/>
          </w:tcPr>
          <w:p w14:paraId="03AE058B" w14:textId="483F37CE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14:paraId="40B599EA" w14:textId="678CCEE3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7DAAFCD5" w14:textId="11DE7523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9F38C2A" w14:textId="64CDB976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76" w:type="dxa"/>
            <w:noWrap/>
            <w:vAlign w:val="bottom"/>
            <w:hideMark/>
          </w:tcPr>
          <w:p w14:paraId="5F54E991" w14:textId="0ECF14CC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276" w:type="dxa"/>
            <w:vAlign w:val="bottom"/>
          </w:tcPr>
          <w:p w14:paraId="5791565C" w14:textId="52E48324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bottom"/>
          </w:tcPr>
          <w:p w14:paraId="1E406C00" w14:textId="2CB08F59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6F1A96F7" w14:textId="287BFCE4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3B2696C" w14:textId="746C28E0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276" w:type="dxa"/>
            <w:noWrap/>
            <w:vAlign w:val="bottom"/>
            <w:hideMark/>
          </w:tcPr>
          <w:p w14:paraId="0E831966" w14:textId="7B8EDC8C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276" w:type="dxa"/>
            <w:vAlign w:val="bottom"/>
          </w:tcPr>
          <w:p w14:paraId="56720444" w14:textId="1EA54091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14:paraId="37A175D8" w14:textId="636EF9C2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0D91CD79" w14:textId="4832B017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A1E8201" w14:textId="7EB8D3E3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276" w:type="dxa"/>
            <w:noWrap/>
            <w:vAlign w:val="bottom"/>
            <w:hideMark/>
          </w:tcPr>
          <w:p w14:paraId="2F6E5F5E" w14:textId="578C1BDD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276" w:type="dxa"/>
            <w:vAlign w:val="bottom"/>
          </w:tcPr>
          <w:p w14:paraId="384D6E6B" w14:textId="1E9C12C6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bottom"/>
          </w:tcPr>
          <w:p w14:paraId="5B9A4D47" w14:textId="7765BECC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021943F0" w14:textId="49937E59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D846330" w14:textId="1025A25C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276" w:type="dxa"/>
            <w:noWrap/>
            <w:vAlign w:val="bottom"/>
            <w:hideMark/>
          </w:tcPr>
          <w:p w14:paraId="4ADE062C" w14:textId="39C3800B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276" w:type="dxa"/>
            <w:vAlign w:val="bottom"/>
          </w:tcPr>
          <w:p w14:paraId="429FA8BD" w14:textId="43118B88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14:paraId="3A630934" w14:textId="35448096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23E77196" w14:textId="0464E6D0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E500988" w14:textId="1A8FF3FA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1276" w:type="dxa"/>
            <w:noWrap/>
            <w:vAlign w:val="bottom"/>
            <w:hideMark/>
          </w:tcPr>
          <w:p w14:paraId="7F8A7AD9" w14:textId="5DF4570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276" w:type="dxa"/>
            <w:vAlign w:val="bottom"/>
          </w:tcPr>
          <w:p w14:paraId="7E97E2DF" w14:textId="151113BA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14:paraId="2DF761A7" w14:textId="54C47C3A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3C0122A1" w14:textId="0669FDF7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0FD429D" w14:textId="476FAD62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276" w:type="dxa"/>
            <w:noWrap/>
            <w:vAlign w:val="bottom"/>
            <w:hideMark/>
          </w:tcPr>
          <w:p w14:paraId="0EF14094" w14:textId="28468A6E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276" w:type="dxa"/>
            <w:vAlign w:val="bottom"/>
          </w:tcPr>
          <w:p w14:paraId="58472271" w14:textId="7590E95A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bottom"/>
          </w:tcPr>
          <w:p w14:paraId="2B40AC59" w14:textId="046401E9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67F26CF2" w14:textId="6B208DF9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29A46EB" w14:textId="104DA5E1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6" w:type="dxa"/>
            <w:noWrap/>
            <w:vAlign w:val="bottom"/>
            <w:hideMark/>
          </w:tcPr>
          <w:p w14:paraId="439F6356" w14:textId="1C9AF920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vAlign w:val="bottom"/>
          </w:tcPr>
          <w:p w14:paraId="54B2BC66" w14:textId="318BA6D0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14:paraId="5AF379C6" w14:textId="5DC08E54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22A91B37" w14:textId="4993858F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A4A5C39" w14:textId="718A7C64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2009</w:t>
            </w:r>
          </w:p>
        </w:tc>
        <w:tc>
          <w:tcPr>
            <w:tcW w:w="1276" w:type="dxa"/>
            <w:noWrap/>
            <w:vAlign w:val="bottom"/>
            <w:hideMark/>
          </w:tcPr>
          <w:p w14:paraId="71C0EE84" w14:textId="0165CD78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425</w:t>
            </w:r>
          </w:p>
        </w:tc>
        <w:tc>
          <w:tcPr>
            <w:tcW w:w="1276" w:type="dxa"/>
            <w:vAlign w:val="bottom"/>
          </w:tcPr>
          <w:p w14:paraId="118B28CE" w14:textId="34934D73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vAlign w:val="bottom"/>
          </w:tcPr>
          <w:p w14:paraId="3B77969E" w14:textId="66155C0D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37831270" w14:textId="75D9F2CD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4C85BF2F" w14:textId="360509BD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2010</w:t>
            </w:r>
          </w:p>
        </w:tc>
        <w:tc>
          <w:tcPr>
            <w:tcW w:w="1276" w:type="dxa"/>
            <w:noWrap/>
            <w:vAlign w:val="bottom"/>
            <w:hideMark/>
          </w:tcPr>
          <w:p w14:paraId="42043C60" w14:textId="6BDA6854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421</w:t>
            </w:r>
          </w:p>
        </w:tc>
        <w:tc>
          <w:tcPr>
            <w:tcW w:w="1276" w:type="dxa"/>
            <w:vAlign w:val="bottom"/>
          </w:tcPr>
          <w:p w14:paraId="378D0199" w14:textId="4260A898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14:paraId="4544A6A5" w14:textId="1359900C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62C2964F" w14:textId="75B9F1AA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3A6733F2" w14:textId="5693FA6C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2011</w:t>
            </w:r>
          </w:p>
        </w:tc>
        <w:tc>
          <w:tcPr>
            <w:tcW w:w="1276" w:type="dxa"/>
            <w:noWrap/>
            <w:vAlign w:val="bottom"/>
            <w:hideMark/>
          </w:tcPr>
          <w:p w14:paraId="24409BEA" w14:textId="058AA45E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387</w:t>
            </w:r>
          </w:p>
        </w:tc>
        <w:tc>
          <w:tcPr>
            <w:tcW w:w="1276" w:type="dxa"/>
            <w:vAlign w:val="bottom"/>
          </w:tcPr>
          <w:p w14:paraId="5DAA210B" w14:textId="00C6BC3B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14:paraId="7978EBE8" w14:textId="3AE79641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64B45CDE" w14:textId="2EFF2BE0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E0D4371" w14:textId="6D619690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2012</w:t>
            </w:r>
          </w:p>
        </w:tc>
        <w:tc>
          <w:tcPr>
            <w:tcW w:w="1276" w:type="dxa"/>
            <w:noWrap/>
            <w:vAlign w:val="bottom"/>
            <w:hideMark/>
          </w:tcPr>
          <w:p w14:paraId="3DE131B9" w14:textId="702A81F1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394</w:t>
            </w:r>
          </w:p>
        </w:tc>
        <w:tc>
          <w:tcPr>
            <w:tcW w:w="1276" w:type="dxa"/>
            <w:vAlign w:val="bottom"/>
          </w:tcPr>
          <w:p w14:paraId="033D60B9" w14:textId="7592CAF6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14:paraId="0E430F50" w14:textId="474E42EC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0DE806B5" w14:textId="3DAF28DC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65B8B50" w14:textId="2624B8C1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2013</w:t>
            </w:r>
          </w:p>
        </w:tc>
        <w:tc>
          <w:tcPr>
            <w:tcW w:w="1276" w:type="dxa"/>
            <w:noWrap/>
            <w:vAlign w:val="bottom"/>
            <w:hideMark/>
          </w:tcPr>
          <w:p w14:paraId="30FC64AA" w14:textId="02D8505C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393</w:t>
            </w:r>
          </w:p>
        </w:tc>
        <w:tc>
          <w:tcPr>
            <w:tcW w:w="1276" w:type="dxa"/>
            <w:vAlign w:val="bottom"/>
          </w:tcPr>
          <w:p w14:paraId="5DAE971C" w14:textId="0222B9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14:paraId="03BF4DA0" w14:textId="5333A6D8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663DFA3B" w14:textId="5D11B476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956190F" w14:textId="7F5E60F4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2014</w:t>
            </w:r>
          </w:p>
        </w:tc>
        <w:tc>
          <w:tcPr>
            <w:tcW w:w="1276" w:type="dxa"/>
            <w:noWrap/>
            <w:vAlign w:val="bottom"/>
            <w:hideMark/>
          </w:tcPr>
          <w:p w14:paraId="170C1CFC" w14:textId="22298704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408</w:t>
            </w:r>
          </w:p>
        </w:tc>
        <w:tc>
          <w:tcPr>
            <w:tcW w:w="1276" w:type="dxa"/>
            <w:vAlign w:val="bottom"/>
          </w:tcPr>
          <w:p w14:paraId="46C09C6E" w14:textId="1EDA9CE2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  <w:vAlign w:val="bottom"/>
          </w:tcPr>
          <w:p w14:paraId="0B44FBB2" w14:textId="686F7C68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465849CB" w14:textId="7078938F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2B59434" w14:textId="04C4325A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276" w:type="dxa"/>
            <w:noWrap/>
            <w:vAlign w:val="bottom"/>
            <w:hideMark/>
          </w:tcPr>
          <w:p w14:paraId="3B0388E0" w14:textId="3C38F552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395</w:t>
            </w:r>
          </w:p>
        </w:tc>
        <w:tc>
          <w:tcPr>
            <w:tcW w:w="1276" w:type="dxa"/>
            <w:vAlign w:val="bottom"/>
          </w:tcPr>
          <w:p w14:paraId="11A6C821" w14:textId="4D7F9844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14:paraId="5CC1C21E" w14:textId="52909E19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632D34C4" w14:textId="1040EBC4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4413C63D" w14:textId="6286238F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276" w:type="dxa"/>
            <w:noWrap/>
            <w:vAlign w:val="bottom"/>
            <w:hideMark/>
          </w:tcPr>
          <w:p w14:paraId="45A8F5AA" w14:textId="0E42D232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430</w:t>
            </w:r>
          </w:p>
        </w:tc>
        <w:tc>
          <w:tcPr>
            <w:tcW w:w="1276" w:type="dxa"/>
            <w:vAlign w:val="bottom"/>
          </w:tcPr>
          <w:p w14:paraId="7DE55CFC" w14:textId="260E5694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vAlign w:val="bottom"/>
          </w:tcPr>
          <w:p w14:paraId="25A18324" w14:textId="4A34222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-</w:t>
            </w:r>
          </w:p>
        </w:tc>
      </w:tr>
      <w:tr w:rsidR="006C72D8" w:rsidRPr="00E77040" w14:paraId="611F8893" w14:textId="4030B3C0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84E41E8" w14:textId="56F02784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6" w:type="dxa"/>
            <w:noWrap/>
            <w:vAlign w:val="bottom"/>
            <w:hideMark/>
          </w:tcPr>
          <w:p w14:paraId="4D43410A" w14:textId="7805C53D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486</w:t>
            </w:r>
          </w:p>
        </w:tc>
        <w:tc>
          <w:tcPr>
            <w:tcW w:w="1276" w:type="dxa"/>
            <w:vAlign w:val="bottom"/>
          </w:tcPr>
          <w:p w14:paraId="2822FBB8" w14:textId="36C9B346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276" w:type="dxa"/>
            <w:vAlign w:val="bottom"/>
          </w:tcPr>
          <w:p w14:paraId="276CA504" w14:textId="6117D03B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6C72D8" w:rsidRPr="00E77040" w14:paraId="3DEF4A7A" w14:textId="0E03633F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1C75B3A" w14:textId="2F2CB64E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6" w:type="dxa"/>
            <w:noWrap/>
            <w:vAlign w:val="bottom"/>
            <w:hideMark/>
          </w:tcPr>
          <w:p w14:paraId="28038229" w14:textId="69ED8651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519</w:t>
            </w:r>
          </w:p>
        </w:tc>
        <w:tc>
          <w:tcPr>
            <w:tcW w:w="1276" w:type="dxa"/>
            <w:vAlign w:val="bottom"/>
          </w:tcPr>
          <w:p w14:paraId="29A51A50" w14:textId="2CB483E4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vAlign w:val="bottom"/>
          </w:tcPr>
          <w:p w14:paraId="330324BB" w14:textId="0E5F222A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6C72D8" w:rsidRPr="00E77040" w14:paraId="3A956F0A" w14:textId="1AA4E04B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008F4E0" w14:textId="23DA09A1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6" w:type="dxa"/>
            <w:noWrap/>
            <w:vAlign w:val="bottom"/>
            <w:hideMark/>
          </w:tcPr>
          <w:p w14:paraId="12A704F4" w14:textId="4691F831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515</w:t>
            </w:r>
          </w:p>
        </w:tc>
        <w:tc>
          <w:tcPr>
            <w:tcW w:w="1276" w:type="dxa"/>
            <w:vAlign w:val="bottom"/>
          </w:tcPr>
          <w:p w14:paraId="2C75B45F" w14:textId="279CD16C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vAlign w:val="bottom"/>
          </w:tcPr>
          <w:p w14:paraId="423D663A" w14:textId="0FB5F2BD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4</w:t>
            </w:r>
          </w:p>
        </w:tc>
      </w:tr>
      <w:tr w:rsidR="006C72D8" w:rsidRPr="00E77040" w14:paraId="17F85F75" w14:textId="488795C3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11D193E6" w14:textId="476DBFDF" w:rsidR="006C72D8" w:rsidRPr="00E77040" w:rsidRDefault="006C72D8" w:rsidP="006C72D8">
            <w:pPr>
              <w:rPr>
                <w:rFonts w:ascii="Aptos Narrow" w:hAnsi="Aptos Narrow" w:cstheme="minorHAnsi"/>
                <w:b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bottom"/>
          </w:tcPr>
          <w:p w14:paraId="30239A0D" w14:textId="72B88518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Cs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276" w:type="dxa"/>
            <w:vAlign w:val="bottom"/>
          </w:tcPr>
          <w:p w14:paraId="60D9A0BD" w14:textId="6AA0051B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Cs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bottom"/>
          </w:tcPr>
          <w:p w14:paraId="148939C0" w14:textId="0BD4CADD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Cs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6C72D8" w:rsidRPr="00E77040" w14:paraId="7D8B6C26" w14:textId="6F794168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4618F261" w14:textId="61F26709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  <w:noWrap/>
            <w:vAlign w:val="bottom"/>
          </w:tcPr>
          <w:p w14:paraId="46174609" w14:textId="42D2D6B4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276" w:type="dxa"/>
            <w:vAlign w:val="bottom"/>
          </w:tcPr>
          <w:p w14:paraId="05E6AD1A" w14:textId="2BEB9028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bottom"/>
          </w:tcPr>
          <w:p w14:paraId="19CF17A3" w14:textId="128C9315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6C72D8" w:rsidRPr="00E77040" w14:paraId="5ECC9948" w14:textId="77777777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5C463F87" w14:textId="524AC252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  <w:noWrap/>
            <w:vAlign w:val="bottom"/>
          </w:tcPr>
          <w:p w14:paraId="0DFFF44A" w14:textId="3CDD5EB5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276" w:type="dxa"/>
            <w:vAlign w:val="bottom"/>
          </w:tcPr>
          <w:p w14:paraId="2F4B70FB" w14:textId="43DF045A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bottom"/>
          </w:tcPr>
          <w:p w14:paraId="7C3A2C90" w14:textId="4B089E79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6C72D8" w:rsidRPr="00E77040" w14:paraId="1A7B2AA7" w14:textId="77777777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399AC0EE" w14:textId="36AB65B2" w:rsidR="006C72D8" w:rsidRPr="00E77040" w:rsidRDefault="006C72D8" w:rsidP="006C72D8">
            <w:pPr>
              <w:rPr>
                <w:rFonts w:ascii="Aptos Narrow" w:hAnsi="Aptos Narrow" w:cstheme="minorHAnsi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276" w:type="dxa"/>
            <w:noWrap/>
            <w:vAlign w:val="bottom"/>
          </w:tcPr>
          <w:p w14:paraId="00E8468D" w14:textId="27EA9CE2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617</w:t>
            </w:r>
          </w:p>
        </w:tc>
        <w:tc>
          <w:tcPr>
            <w:tcW w:w="1276" w:type="dxa"/>
            <w:vAlign w:val="bottom"/>
          </w:tcPr>
          <w:p w14:paraId="69E74BC3" w14:textId="55A6606B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276" w:type="dxa"/>
            <w:vAlign w:val="bottom"/>
          </w:tcPr>
          <w:p w14:paraId="69526F0D" w14:textId="74967C0F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6C72D8" w:rsidRPr="00E77040" w14:paraId="7F332D57" w14:textId="77777777" w:rsidTr="00070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0DC331A0" w14:textId="5A6C9B09" w:rsidR="006C72D8" w:rsidRPr="00E77040" w:rsidRDefault="006C72D8" w:rsidP="006C72D8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noWrap/>
            <w:vAlign w:val="bottom"/>
          </w:tcPr>
          <w:p w14:paraId="1453737C" w14:textId="5E85D213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276" w:type="dxa"/>
            <w:vAlign w:val="bottom"/>
          </w:tcPr>
          <w:p w14:paraId="608223E7" w14:textId="769E2899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bottom"/>
          </w:tcPr>
          <w:p w14:paraId="7BA8362C" w14:textId="05F6C191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6C72D8" w:rsidRPr="00E77040" w14:paraId="5FA9404D" w14:textId="77777777" w:rsidTr="00070F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77A7E8D5" w14:textId="666C8AC6" w:rsidR="006C72D8" w:rsidRPr="00E77040" w:rsidRDefault="006C72D8" w:rsidP="006C72D8">
            <w:pPr>
              <w:rPr>
                <w:rFonts w:ascii="Aptos Narrow" w:hAnsi="Aptos Narrow" w:cstheme="minorHAnsi"/>
                <w:color w:val="000000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  <w:noWrap/>
            <w:vAlign w:val="bottom"/>
          </w:tcPr>
          <w:p w14:paraId="7F9C39DF" w14:textId="6D14C97C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276" w:type="dxa"/>
            <w:vAlign w:val="bottom"/>
          </w:tcPr>
          <w:p w14:paraId="27652204" w14:textId="5182880A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bottom"/>
          </w:tcPr>
          <w:p w14:paraId="6DD6AC9F" w14:textId="17A9DA5A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</w:tbl>
    <w:p w14:paraId="2E72DB74" w14:textId="77777777" w:rsidR="0022479F" w:rsidRPr="00E77040" w:rsidRDefault="0022479F" w:rsidP="0022479F">
      <w:pPr>
        <w:rPr>
          <w:rFonts w:ascii="Aptos Narrow" w:hAnsi="Aptos Narrow"/>
          <w:b/>
          <w:sz w:val="22"/>
          <w:szCs w:val="22"/>
        </w:rPr>
      </w:pPr>
    </w:p>
    <w:p w14:paraId="0759C3B7" w14:textId="77777777" w:rsidR="0022479F" w:rsidRPr="00E77040" w:rsidRDefault="0022479F" w:rsidP="0022479F">
      <w:pPr>
        <w:spacing w:after="120"/>
        <w:jc w:val="both"/>
        <w:rPr>
          <w:rFonts w:ascii="Aptos Narrow" w:hAnsi="Aptos Narrow"/>
          <w:b/>
          <w:bCs/>
          <w:sz w:val="22"/>
          <w:szCs w:val="22"/>
          <w:lang w:val="en-US"/>
        </w:rPr>
      </w:pPr>
      <w:r w:rsidRPr="00E77040">
        <w:rPr>
          <w:rFonts w:ascii="Aptos Narrow" w:hAnsi="Aptos Narrow"/>
          <w:b/>
          <w:bCs/>
          <w:sz w:val="22"/>
          <w:szCs w:val="22"/>
        </w:rPr>
        <w:br w:type="page"/>
      </w:r>
    </w:p>
    <w:p w14:paraId="19B5FD67" w14:textId="4D19648F" w:rsidR="0022479F" w:rsidRPr="008B57E9" w:rsidRDefault="0022479F" w:rsidP="004A336E">
      <w:pPr>
        <w:jc w:val="center"/>
        <w:rPr>
          <w:rFonts w:ascii="Aptos Narrow" w:hAnsi="Aptos Narrow"/>
          <w:b/>
          <w:bCs/>
          <w:sz w:val="22"/>
          <w:szCs w:val="22"/>
          <w:lang w:val="en-US"/>
        </w:rPr>
      </w:pPr>
      <w:r w:rsidRPr="00E77040">
        <w:rPr>
          <w:rFonts w:ascii="Aptos Narrow" w:hAnsi="Aptos Narrow"/>
          <w:b/>
          <w:bCs/>
          <w:sz w:val="22"/>
          <w:szCs w:val="22"/>
          <w:lang w:val="en-US"/>
        </w:rPr>
        <w:lastRenderedPageBreak/>
        <w:t xml:space="preserve">2. </w:t>
      </w:r>
      <w:r w:rsidR="00976503" w:rsidRPr="00E77040">
        <w:rPr>
          <w:rFonts w:ascii="Aptos Narrow" w:hAnsi="Aptos Narrow"/>
          <w:b/>
          <w:bCs/>
          <w:sz w:val="22"/>
          <w:szCs w:val="22"/>
          <w:lang w:val="en-US"/>
        </w:rPr>
        <w:t xml:space="preserve">The Regional Units with the </w:t>
      </w:r>
      <w:bookmarkStart w:id="0" w:name="_Hlk167195450"/>
      <w:r w:rsidR="00976503" w:rsidRPr="00E77040">
        <w:rPr>
          <w:rFonts w:ascii="Aptos Narrow" w:hAnsi="Aptos Narrow"/>
          <w:b/>
          <w:bCs/>
          <w:sz w:val="22"/>
          <w:szCs w:val="22"/>
          <w:lang w:val="en-US"/>
        </w:rPr>
        <w:t>highest number of "Blue Flags" on their beaches</w:t>
      </w:r>
      <w:bookmarkEnd w:id="0"/>
    </w:p>
    <w:p w14:paraId="7278E6D5" w14:textId="77777777" w:rsidR="00D6089B" w:rsidRPr="00E77040" w:rsidRDefault="00D6089B">
      <w:pPr>
        <w:rPr>
          <w:rFonts w:ascii="Aptos Narrow" w:hAnsi="Aptos Narrow"/>
          <w:sz w:val="22"/>
          <w:szCs w:val="22"/>
          <w:lang w:val="en-US"/>
        </w:rPr>
      </w:pPr>
    </w:p>
    <w:p w14:paraId="233C67E6" w14:textId="77777777" w:rsidR="004A336E" w:rsidRPr="00E77040" w:rsidRDefault="004A336E">
      <w:pPr>
        <w:rPr>
          <w:rFonts w:ascii="Aptos Narrow" w:hAnsi="Aptos Narrow"/>
          <w:sz w:val="22"/>
          <w:szCs w:val="22"/>
          <w:lang w:val="en-US"/>
        </w:rPr>
        <w:sectPr w:rsidR="004A336E" w:rsidRPr="00E77040" w:rsidSect="00236A7E">
          <w:pgSz w:w="11906" w:h="16838"/>
          <w:pgMar w:top="426" w:right="1800" w:bottom="1440" w:left="1800" w:header="708" w:footer="708" w:gutter="0"/>
          <w:cols w:space="708"/>
          <w:docGrid w:linePitch="360"/>
        </w:sectPr>
      </w:pPr>
    </w:p>
    <w:tbl>
      <w:tblPr>
        <w:tblStyle w:val="3-5"/>
        <w:tblW w:w="4991" w:type="dxa"/>
        <w:tblLook w:val="04A0" w:firstRow="1" w:lastRow="0" w:firstColumn="1" w:lastColumn="0" w:noHBand="0" w:noVBand="1"/>
      </w:tblPr>
      <w:tblGrid>
        <w:gridCol w:w="2339"/>
        <w:gridCol w:w="663"/>
        <w:gridCol w:w="663"/>
        <w:gridCol w:w="663"/>
        <w:gridCol w:w="663"/>
      </w:tblGrid>
      <w:tr w:rsidR="002F2B1A" w:rsidRPr="00E77040" w14:paraId="3A20DD80" w14:textId="77777777" w:rsidTr="00120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3D497041" w14:textId="428C61E0" w:rsidR="006C72D8" w:rsidRPr="00E77040" w:rsidRDefault="006C72D8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bookmarkStart w:id="1" w:name="_Hlk128036847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Regional Unit</w:t>
            </w:r>
          </w:p>
        </w:tc>
        <w:tc>
          <w:tcPr>
            <w:tcW w:w="663" w:type="dxa"/>
            <w:vAlign w:val="bottom"/>
          </w:tcPr>
          <w:p w14:paraId="456431F3" w14:textId="77777777" w:rsidR="006C72D8" w:rsidRPr="00E77040" w:rsidRDefault="006C72D8" w:rsidP="0012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2022</w:t>
            </w:r>
          </w:p>
        </w:tc>
        <w:tc>
          <w:tcPr>
            <w:tcW w:w="663" w:type="dxa"/>
            <w:vAlign w:val="bottom"/>
          </w:tcPr>
          <w:p w14:paraId="2FDD03EE" w14:textId="77777777" w:rsidR="006C72D8" w:rsidRPr="00E77040" w:rsidRDefault="006C72D8" w:rsidP="0012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2023</w:t>
            </w:r>
          </w:p>
        </w:tc>
        <w:tc>
          <w:tcPr>
            <w:tcW w:w="663" w:type="dxa"/>
            <w:vAlign w:val="bottom"/>
          </w:tcPr>
          <w:p w14:paraId="4CEC9455" w14:textId="77777777" w:rsidR="006C72D8" w:rsidRPr="00E77040" w:rsidRDefault="006C72D8" w:rsidP="0012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</w:rPr>
              <w:t>2024</w:t>
            </w:r>
          </w:p>
        </w:tc>
        <w:tc>
          <w:tcPr>
            <w:tcW w:w="663" w:type="dxa"/>
            <w:vAlign w:val="center"/>
          </w:tcPr>
          <w:p w14:paraId="2B0356AC" w14:textId="77777777" w:rsidR="006C72D8" w:rsidRPr="00E77040" w:rsidRDefault="006C72D8" w:rsidP="0012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</w:rPr>
              <w:t>2025</w:t>
            </w:r>
          </w:p>
        </w:tc>
      </w:tr>
      <w:tr w:rsidR="002F2B1A" w:rsidRPr="00E77040" w14:paraId="572D568B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19DE4940" w14:textId="151B801F" w:rsidR="006C72D8" w:rsidRPr="00E77040" w:rsidRDefault="006C72D8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Chalkidiki</w:t>
            </w:r>
            <w:proofErr w:type="spellEnd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R.U.</w:t>
            </w:r>
          </w:p>
        </w:tc>
        <w:tc>
          <w:tcPr>
            <w:tcW w:w="663" w:type="dxa"/>
            <w:vAlign w:val="bottom"/>
          </w:tcPr>
          <w:p w14:paraId="7FACD63E" w14:textId="77777777" w:rsidR="006C72D8" w:rsidRPr="00E77040" w:rsidRDefault="006C72D8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87</w:t>
            </w:r>
          </w:p>
        </w:tc>
        <w:tc>
          <w:tcPr>
            <w:tcW w:w="663" w:type="dxa"/>
            <w:vAlign w:val="bottom"/>
          </w:tcPr>
          <w:p w14:paraId="24A3F8FE" w14:textId="77777777" w:rsidR="006C72D8" w:rsidRPr="00E77040" w:rsidRDefault="006C72D8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94</w:t>
            </w:r>
          </w:p>
        </w:tc>
        <w:tc>
          <w:tcPr>
            <w:tcW w:w="663" w:type="dxa"/>
            <w:vAlign w:val="bottom"/>
          </w:tcPr>
          <w:p w14:paraId="4193F47A" w14:textId="77777777" w:rsidR="006C72D8" w:rsidRPr="00E77040" w:rsidRDefault="006C72D8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95</w:t>
            </w:r>
          </w:p>
        </w:tc>
        <w:tc>
          <w:tcPr>
            <w:tcW w:w="663" w:type="dxa"/>
            <w:vAlign w:val="center"/>
          </w:tcPr>
          <w:p w14:paraId="6416BBBE" w14:textId="77777777" w:rsidR="006C72D8" w:rsidRPr="00E77040" w:rsidRDefault="006C72D8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93</w:t>
            </w:r>
          </w:p>
        </w:tc>
      </w:tr>
      <w:tr w:rsidR="002F2B1A" w:rsidRPr="00E77040" w14:paraId="1A2AAFAD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015DE944" w14:textId="2276A384" w:rsidR="006C72D8" w:rsidRPr="00E77040" w:rsidRDefault="006C72D8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Lasithi</w:t>
            </w:r>
            <w:proofErr w:type="spellEnd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R.U.</w:t>
            </w:r>
          </w:p>
        </w:tc>
        <w:tc>
          <w:tcPr>
            <w:tcW w:w="663" w:type="dxa"/>
            <w:vAlign w:val="bottom"/>
          </w:tcPr>
          <w:p w14:paraId="0ACA9638" w14:textId="77777777" w:rsidR="006C72D8" w:rsidRPr="00E77040" w:rsidRDefault="006C72D8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41</w:t>
            </w:r>
          </w:p>
        </w:tc>
        <w:tc>
          <w:tcPr>
            <w:tcW w:w="663" w:type="dxa"/>
            <w:vAlign w:val="bottom"/>
          </w:tcPr>
          <w:p w14:paraId="18F1A4E2" w14:textId="77777777" w:rsidR="006C72D8" w:rsidRPr="00E77040" w:rsidRDefault="006C72D8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48</w:t>
            </w:r>
          </w:p>
        </w:tc>
        <w:tc>
          <w:tcPr>
            <w:tcW w:w="663" w:type="dxa"/>
            <w:vAlign w:val="bottom"/>
          </w:tcPr>
          <w:p w14:paraId="094F3C79" w14:textId="77777777" w:rsidR="006C72D8" w:rsidRPr="00E77040" w:rsidRDefault="006C72D8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50</w:t>
            </w:r>
          </w:p>
        </w:tc>
        <w:tc>
          <w:tcPr>
            <w:tcW w:w="663" w:type="dxa"/>
            <w:vAlign w:val="center"/>
          </w:tcPr>
          <w:p w14:paraId="3FCF98EE" w14:textId="77777777" w:rsidR="006C72D8" w:rsidRPr="00E77040" w:rsidRDefault="006C72D8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51</w:t>
            </w:r>
          </w:p>
        </w:tc>
      </w:tr>
      <w:tr w:rsidR="002F2B1A" w:rsidRPr="00E77040" w14:paraId="4755F378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72A24D78" w14:textId="40AC5DEC" w:rsidR="006C72D8" w:rsidRPr="00E77040" w:rsidRDefault="006C72D8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Chania R.U.</w:t>
            </w:r>
          </w:p>
        </w:tc>
        <w:tc>
          <w:tcPr>
            <w:tcW w:w="663" w:type="dxa"/>
            <w:vAlign w:val="bottom"/>
          </w:tcPr>
          <w:p w14:paraId="5782FBB0" w14:textId="77777777" w:rsidR="006C72D8" w:rsidRPr="00E77040" w:rsidRDefault="006C72D8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36</w:t>
            </w:r>
          </w:p>
        </w:tc>
        <w:tc>
          <w:tcPr>
            <w:tcW w:w="663" w:type="dxa"/>
            <w:vAlign w:val="bottom"/>
          </w:tcPr>
          <w:p w14:paraId="56FE7BF5" w14:textId="77777777" w:rsidR="006C72D8" w:rsidRPr="00E77040" w:rsidRDefault="006C72D8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38</w:t>
            </w:r>
          </w:p>
        </w:tc>
        <w:tc>
          <w:tcPr>
            <w:tcW w:w="663" w:type="dxa"/>
            <w:vAlign w:val="bottom"/>
          </w:tcPr>
          <w:p w14:paraId="7BE64ADB" w14:textId="77777777" w:rsidR="006C72D8" w:rsidRPr="00E77040" w:rsidRDefault="006C72D8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38</w:t>
            </w:r>
          </w:p>
        </w:tc>
        <w:tc>
          <w:tcPr>
            <w:tcW w:w="663" w:type="dxa"/>
            <w:vAlign w:val="center"/>
          </w:tcPr>
          <w:p w14:paraId="4CD2A021" w14:textId="77777777" w:rsidR="006C72D8" w:rsidRPr="00E77040" w:rsidRDefault="006C72D8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43</w:t>
            </w:r>
          </w:p>
        </w:tc>
      </w:tr>
      <w:tr w:rsidR="002F2B1A" w:rsidRPr="00E77040" w14:paraId="723EBF92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476A287F" w14:textId="460B9878" w:rsidR="006C72D8" w:rsidRPr="00E77040" w:rsidRDefault="006C72D8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Rodos</w:t>
            </w:r>
            <w:proofErr w:type="spellEnd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R.U.</w:t>
            </w:r>
          </w:p>
        </w:tc>
        <w:tc>
          <w:tcPr>
            <w:tcW w:w="663" w:type="dxa"/>
            <w:vAlign w:val="bottom"/>
          </w:tcPr>
          <w:p w14:paraId="4EA06B2D" w14:textId="77777777" w:rsidR="006C72D8" w:rsidRPr="00E77040" w:rsidRDefault="006C72D8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55</w:t>
            </w:r>
          </w:p>
        </w:tc>
        <w:tc>
          <w:tcPr>
            <w:tcW w:w="663" w:type="dxa"/>
            <w:vAlign w:val="bottom"/>
          </w:tcPr>
          <w:p w14:paraId="7B3C6B6B" w14:textId="77777777" w:rsidR="006C72D8" w:rsidRPr="00E77040" w:rsidRDefault="006C72D8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57</w:t>
            </w:r>
          </w:p>
        </w:tc>
        <w:tc>
          <w:tcPr>
            <w:tcW w:w="663" w:type="dxa"/>
            <w:vAlign w:val="bottom"/>
          </w:tcPr>
          <w:p w14:paraId="57F1F26A" w14:textId="77777777" w:rsidR="006C72D8" w:rsidRPr="00E77040" w:rsidRDefault="006C72D8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54</w:t>
            </w:r>
          </w:p>
        </w:tc>
        <w:tc>
          <w:tcPr>
            <w:tcW w:w="663" w:type="dxa"/>
            <w:vAlign w:val="center"/>
          </w:tcPr>
          <w:p w14:paraId="77EDA0CD" w14:textId="77777777" w:rsidR="006C72D8" w:rsidRPr="00E77040" w:rsidRDefault="006C72D8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38</w:t>
            </w:r>
          </w:p>
        </w:tc>
      </w:tr>
      <w:tr w:rsidR="002F2B1A" w:rsidRPr="00E77040" w14:paraId="4BA974F8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6C4841D7" w14:textId="2EE5E9DE" w:rsidR="006C72D8" w:rsidRPr="00E77040" w:rsidRDefault="006C72D8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Iraklio</w:t>
            </w:r>
            <w:proofErr w:type="spellEnd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R.U.</w:t>
            </w:r>
          </w:p>
        </w:tc>
        <w:tc>
          <w:tcPr>
            <w:tcW w:w="663" w:type="dxa"/>
            <w:vAlign w:val="bottom"/>
          </w:tcPr>
          <w:p w14:paraId="2B12D469" w14:textId="77777777" w:rsidR="006C72D8" w:rsidRPr="00E77040" w:rsidRDefault="006C72D8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31</w:t>
            </w:r>
          </w:p>
        </w:tc>
        <w:tc>
          <w:tcPr>
            <w:tcW w:w="663" w:type="dxa"/>
            <w:vAlign w:val="bottom"/>
          </w:tcPr>
          <w:p w14:paraId="0C6B8B00" w14:textId="77777777" w:rsidR="006C72D8" w:rsidRPr="00E77040" w:rsidRDefault="006C72D8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33</w:t>
            </w:r>
          </w:p>
        </w:tc>
        <w:tc>
          <w:tcPr>
            <w:tcW w:w="663" w:type="dxa"/>
            <w:vAlign w:val="bottom"/>
          </w:tcPr>
          <w:p w14:paraId="14C04416" w14:textId="77777777" w:rsidR="006C72D8" w:rsidRPr="00E77040" w:rsidRDefault="006C72D8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35</w:t>
            </w:r>
          </w:p>
        </w:tc>
        <w:tc>
          <w:tcPr>
            <w:tcW w:w="663" w:type="dxa"/>
            <w:vAlign w:val="center"/>
          </w:tcPr>
          <w:p w14:paraId="2F00C59A" w14:textId="77777777" w:rsidR="006C72D8" w:rsidRPr="00E77040" w:rsidRDefault="006C72D8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36</w:t>
            </w:r>
          </w:p>
        </w:tc>
      </w:tr>
      <w:tr w:rsidR="002F2B1A" w:rsidRPr="00E77040" w14:paraId="437BAF67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3EF927A2" w14:textId="1D8D8850" w:rsidR="006C72D8" w:rsidRPr="00E77040" w:rsidRDefault="006C72D8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Lesvos R.U.</w:t>
            </w:r>
          </w:p>
        </w:tc>
        <w:tc>
          <w:tcPr>
            <w:tcW w:w="663" w:type="dxa"/>
            <w:vAlign w:val="bottom"/>
          </w:tcPr>
          <w:p w14:paraId="77724E03" w14:textId="77777777" w:rsidR="006C72D8" w:rsidRPr="00E77040" w:rsidRDefault="006C72D8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17</w:t>
            </w:r>
          </w:p>
        </w:tc>
        <w:tc>
          <w:tcPr>
            <w:tcW w:w="663" w:type="dxa"/>
            <w:vAlign w:val="bottom"/>
          </w:tcPr>
          <w:p w14:paraId="7727B2F6" w14:textId="77777777" w:rsidR="006C72D8" w:rsidRPr="00E77040" w:rsidRDefault="006C72D8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23</w:t>
            </w:r>
          </w:p>
        </w:tc>
        <w:tc>
          <w:tcPr>
            <w:tcW w:w="663" w:type="dxa"/>
            <w:vAlign w:val="bottom"/>
          </w:tcPr>
          <w:p w14:paraId="49097A88" w14:textId="77777777" w:rsidR="006C72D8" w:rsidRPr="00E77040" w:rsidRDefault="006C72D8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29</w:t>
            </w:r>
          </w:p>
        </w:tc>
        <w:tc>
          <w:tcPr>
            <w:tcW w:w="663" w:type="dxa"/>
            <w:vAlign w:val="center"/>
          </w:tcPr>
          <w:p w14:paraId="0BAE944B" w14:textId="77777777" w:rsidR="006C72D8" w:rsidRPr="00E77040" w:rsidRDefault="006C72D8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31</w:t>
            </w:r>
          </w:p>
        </w:tc>
      </w:tr>
      <w:tr w:rsidR="002F2B1A" w:rsidRPr="00E77040" w14:paraId="79B26AC0" w14:textId="77777777" w:rsidTr="00857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  <w:hideMark/>
          </w:tcPr>
          <w:p w14:paraId="7B04D80F" w14:textId="5FBF8226" w:rsidR="006C72D8" w:rsidRPr="00E77040" w:rsidRDefault="006C72D8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Rethymno</w:t>
            </w:r>
            <w:proofErr w:type="spellEnd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R.U.</w:t>
            </w:r>
          </w:p>
        </w:tc>
        <w:tc>
          <w:tcPr>
            <w:tcW w:w="663" w:type="dxa"/>
            <w:vAlign w:val="bottom"/>
          </w:tcPr>
          <w:p w14:paraId="03E1A8E5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20</w:t>
            </w:r>
          </w:p>
        </w:tc>
        <w:tc>
          <w:tcPr>
            <w:tcW w:w="663" w:type="dxa"/>
            <w:vAlign w:val="bottom"/>
          </w:tcPr>
          <w:p w14:paraId="03190CF9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20</w:t>
            </w:r>
          </w:p>
        </w:tc>
        <w:tc>
          <w:tcPr>
            <w:tcW w:w="663" w:type="dxa"/>
            <w:vAlign w:val="bottom"/>
          </w:tcPr>
          <w:p w14:paraId="73134D46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22</w:t>
            </w:r>
          </w:p>
        </w:tc>
        <w:tc>
          <w:tcPr>
            <w:tcW w:w="663" w:type="dxa"/>
            <w:vAlign w:val="center"/>
          </w:tcPr>
          <w:p w14:paraId="468865B3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23</w:t>
            </w:r>
          </w:p>
        </w:tc>
      </w:tr>
      <w:tr w:rsidR="002F2B1A" w:rsidRPr="00E77040" w14:paraId="660B5C3A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4CB64913" w14:textId="40F3E379" w:rsidR="006C72D8" w:rsidRPr="00E77040" w:rsidRDefault="006C72D8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Magnisia</w:t>
            </w:r>
            <w:proofErr w:type="spellEnd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R.U.</w:t>
            </w:r>
          </w:p>
        </w:tc>
        <w:tc>
          <w:tcPr>
            <w:tcW w:w="663" w:type="dxa"/>
            <w:vAlign w:val="bottom"/>
          </w:tcPr>
          <w:p w14:paraId="081E4B87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12</w:t>
            </w:r>
          </w:p>
        </w:tc>
        <w:tc>
          <w:tcPr>
            <w:tcW w:w="663" w:type="dxa"/>
            <w:vAlign w:val="bottom"/>
          </w:tcPr>
          <w:p w14:paraId="0D44238F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12</w:t>
            </w:r>
          </w:p>
        </w:tc>
        <w:tc>
          <w:tcPr>
            <w:tcW w:w="663" w:type="dxa"/>
            <w:vAlign w:val="bottom"/>
          </w:tcPr>
          <w:p w14:paraId="0A14CA31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12</w:t>
            </w:r>
          </w:p>
        </w:tc>
        <w:tc>
          <w:tcPr>
            <w:tcW w:w="663" w:type="dxa"/>
            <w:vAlign w:val="center"/>
          </w:tcPr>
          <w:p w14:paraId="5A9D77D7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18</w:t>
            </w:r>
          </w:p>
        </w:tc>
      </w:tr>
      <w:tr w:rsidR="002F2B1A" w:rsidRPr="00E77040" w14:paraId="37B54B63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5CDE1734" w14:textId="763C4E92" w:rsidR="006C72D8" w:rsidRPr="00E77040" w:rsidRDefault="006C72D8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Sporades R.U.</w:t>
            </w:r>
          </w:p>
        </w:tc>
        <w:tc>
          <w:tcPr>
            <w:tcW w:w="663" w:type="dxa"/>
            <w:vAlign w:val="bottom"/>
          </w:tcPr>
          <w:p w14:paraId="4F2D0294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11</w:t>
            </w:r>
          </w:p>
        </w:tc>
        <w:tc>
          <w:tcPr>
            <w:tcW w:w="663" w:type="dxa"/>
            <w:vAlign w:val="bottom"/>
          </w:tcPr>
          <w:p w14:paraId="0CC8B5B2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15</w:t>
            </w:r>
          </w:p>
        </w:tc>
        <w:tc>
          <w:tcPr>
            <w:tcW w:w="663" w:type="dxa"/>
            <w:vAlign w:val="bottom"/>
          </w:tcPr>
          <w:p w14:paraId="0AEF1D8C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17</w:t>
            </w:r>
          </w:p>
        </w:tc>
        <w:tc>
          <w:tcPr>
            <w:tcW w:w="663" w:type="dxa"/>
            <w:vAlign w:val="center"/>
          </w:tcPr>
          <w:p w14:paraId="124D39F6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17</w:t>
            </w:r>
          </w:p>
        </w:tc>
      </w:tr>
      <w:tr w:rsidR="002F2B1A" w:rsidRPr="00E77040" w14:paraId="627DE5C4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4119F792" w14:textId="6D900486" w:rsidR="006C72D8" w:rsidRPr="00E77040" w:rsidRDefault="00C46E89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Corfu/Kerkyra R.U.</w:t>
            </w:r>
          </w:p>
        </w:tc>
        <w:tc>
          <w:tcPr>
            <w:tcW w:w="663" w:type="dxa"/>
            <w:vAlign w:val="bottom"/>
          </w:tcPr>
          <w:p w14:paraId="1C3B7761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16</w:t>
            </w:r>
          </w:p>
        </w:tc>
        <w:tc>
          <w:tcPr>
            <w:tcW w:w="663" w:type="dxa"/>
            <w:vAlign w:val="bottom"/>
          </w:tcPr>
          <w:p w14:paraId="305F87D3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17</w:t>
            </w:r>
          </w:p>
        </w:tc>
        <w:tc>
          <w:tcPr>
            <w:tcW w:w="663" w:type="dxa"/>
            <w:vAlign w:val="bottom"/>
          </w:tcPr>
          <w:p w14:paraId="5BEA7D59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22</w:t>
            </w:r>
          </w:p>
        </w:tc>
        <w:tc>
          <w:tcPr>
            <w:tcW w:w="663" w:type="dxa"/>
            <w:vAlign w:val="center"/>
          </w:tcPr>
          <w:p w14:paraId="4DD7950D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16</w:t>
            </w:r>
          </w:p>
        </w:tc>
      </w:tr>
      <w:tr w:rsidR="002F2B1A" w:rsidRPr="00E77040" w14:paraId="46862B65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12E48C70" w14:textId="7211E3BE" w:rsidR="006C72D8" w:rsidRPr="00E77040" w:rsidRDefault="00BC6A42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Attiki</w:t>
            </w:r>
            <w:proofErr w:type="spellEnd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A.R.</w:t>
            </w:r>
          </w:p>
        </w:tc>
        <w:tc>
          <w:tcPr>
            <w:tcW w:w="663" w:type="dxa"/>
            <w:vAlign w:val="bottom"/>
          </w:tcPr>
          <w:p w14:paraId="64EC5E4E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18</w:t>
            </w:r>
          </w:p>
        </w:tc>
        <w:tc>
          <w:tcPr>
            <w:tcW w:w="663" w:type="dxa"/>
            <w:vAlign w:val="bottom"/>
          </w:tcPr>
          <w:p w14:paraId="5AEACA53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18</w:t>
            </w:r>
          </w:p>
        </w:tc>
        <w:tc>
          <w:tcPr>
            <w:tcW w:w="663" w:type="dxa"/>
            <w:vAlign w:val="bottom"/>
          </w:tcPr>
          <w:p w14:paraId="7C60B2E2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17</w:t>
            </w:r>
          </w:p>
        </w:tc>
        <w:tc>
          <w:tcPr>
            <w:tcW w:w="663" w:type="dxa"/>
            <w:vAlign w:val="center"/>
          </w:tcPr>
          <w:p w14:paraId="24BB750D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15</w:t>
            </w:r>
          </w:p>
        </w:tc>
      </w:tr>
      <w:tr w:rsidR="002F2B1A" w:rsidRPr="00E77040" w14:paraId="7CD234BE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243B99F5" w14:textId="0735BF79" w:rsidR="006C72D8" w:rsidRPr="00E77040" w:rsidRDefault="00BC6A42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Kefalonia R.U.</w:t>
            </w:r>
          </w:p>
        </w:tc>
        <w:tc>
          <w:tcPr>
            <w:tcW w:w="663" w:type="dxa"/>
            <w:vAlign w:val="bottom"/>
          </w:tcPr>
          <w:p w14:paraId="1D8E24CC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17</w:t>
            </w:r>
          </w:p>
        </w:tc>
        <w:tc>
          <w:tcPr>
            <w:tcW w:w="663" w:type="dxa"/>
            <w:vAlign w:val="bottom"/>
          </w:tcPr>
          <w:p w14:paraId="712662F3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17</w:t>
            </w:r>
          </w:p>
        </w:tc>
        <w:tc>
          <w:tcPr>
            <w:tcW w:w="663" w:type="dxa"/>
            <w:vAlign w:val="bottom"/>
          </w:tcPr>
          <w:p w14:paraId="68AEF0FF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16</w:t>
            </w:r>
          </w:p>
        </w:tc>
        <w:tc>
          <w:tcPr>
            <w:tcW w:w="663" w:type="dxa"/>
            <w:vAlign w:val="center"/>
          </w:tcPr>
          <w:p w14:paraId="1A60560F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15</w:t>
            </w:r>
          </w:p>
        </w:tc>
      </w:tr>
      <w:tr w:rsidR="002F2B1A" w:rsidRPr="00E77040" w14:paraId="76FE7EA2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273E5F2D" w14:textId="3DA009F8" w:rsidR="006C72D8" w:rsidRPr="00E77040" w:rsidRDefault="002438BE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Korinthia</w:t>
            </w:r>
            <w:proofErr w:type="spellEnd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R.U.</w:t>
            </w:r>
          </w:p>
        </w:tc>
        <w:tc>
          <w:tcPr>
            <w:tcW w:w="663" w:type="dxa"/>
            <w:vAlign w:val="bottom"/>
          </w:tcPr>
          <w:p w14:paraId="1ED60875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14</w:t>
            </w:r>
          </w:p>
        </w:tc>
        <w:tc>
          <w:tcPr>
            <w:tcW w:w="663" w:type="dxa"/>
            <w:vAlign w:val="bottom"/>
          </w:tcPr>
          <w:p w14:paraId="140F3272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15</w:t>
            </w:r>
          </w:p>
        </w:tc>
        <w:tc>
          <w:tcPr>
            <w:tcW w:w="663" w:type="dxa"/>
            <w:vAlign w:val="bottom"/>
          </w:tcPr>
          <w:p w14:paraId="260EECE6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15</w:t>
            </w:r>
          </w:p>
        </w:tc>
        <w:tc>
          <w:tcPr>
            <w:tcW w:w="663" w:type="dxa"/>
            <w:vAlign w:val="center"/>
          </w:tcPr>
          <w:p w14:paraId="25A2F0D9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15</w:t>
            </w:r>
          </w:p>
        </w:tc>
      </w:tr>
      <w:tr w:rsidR="002F2B1A" w:rsidRPr="00E77040" w14:paraId="6AA0F5EF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1C4D09D6" w14:textId="49C6488A" w:rsidR="006C72D8" w:rsidRPr="00E77040" w:rsidRDefault="002438BE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Chios R.U.</w:t>
            </w:r>
          </w:p>
        </w:tc>
        <w:tc>
          <w:tcPr>
            <w:tcW w:w="663" w:type="dxa"/>
            <w:vAlign w:val="bottom"/>
          </w:tcPr>
          <w:p w14:paraId="527F0951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15</w:t>
            </w:r>
          </w:p>
        </w:tc>
        <w:tc>
          <w:tcPr>
            <w:tcW w:w="663" w:type="dxa"/>
            <w:vAlign w:val="bottom"/>
          </w:tcPr>
          <w:p w14:paraId="6E955991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15</w:t>
            </w:r>
          </w:p>
        </w:tc>
        <w:tc>
          <w:tcPr>
            <w:tcW w:w="663" w:type="dxa"/>
            <w:vAlign w:val="bottom"/>
          </w:tcPr>
          <w:p w14:paraId="7299F427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15</w:t>
            </w:r>
          </w:p>
        </w:tc>
        <w:tc>
          <w:tcPr>
            <w:tcW w:w="663" w:type="dxa"/>
            <w:vAlign w:val="center"/>
          </w:tcPr>
          <w:p w14:paraId="17386C57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15</w:t>
            </w:r>
          </w:p>
        </w:tc>
      </w:tr>
      <w:tr w:rsidR="002F2B1A" w:rsidRPr="00E77040" w14:paraId="5270C4AE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3C07B1BC" w14:textId="6D2A3482" w:rsidR="006C72D8" w:rsidRPr="00E77040" w:rsidRDefault="002438BE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Pieria R.U.</w:t>
            </w:r>
          </w:p>
        </w:tc>
        <w:tc>
          <w:tcPr>
            <w:tcW w:w="663" w:type="dxa"/>
            <w:vAlign w:val="bottom"/>
          </w:tcPr>
          <w:p w14:paraId="0E3A3FF5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13</w:t>
            </w:r>
          </w:p>
        </w:tc>
        <w:tc>
          <w:tcPr>
            <w:tcW w:w="663" w:type="dxa"/>
            <w:vAlign w:val="bottom"/>
          </w:tcPr>
          <w:p w14:paraId="6BB4587E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13</w:t>
            </w:r>
          </w:p>
        </w:tc>
        <w:tc>
          <w:tcPr>
            <w:tcW w:w="663" w:type="dxa"/>
            <w:vAlign w:val="bottom"/>
          </w:tcPr>
          <w:p w14:paraId="00B3C659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13</w:t>
            </w:r>
          </w:p>
        </w:tc>
        <w:tc>
          <w:tcPr>
            <w:tcW w:w="663" w:type="dxa"/>
            <w:vAlign w:val="center"/>
          </w:tcPr>
          <w:p w14:paraId="0BCCFF74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15</w:t>
            </w:r>
          </w:p>
        </w:tc>
      </w:tr>
      <w:tr w:rsidR="002F2B1A" w:rsidRPr="00E77040" w14:paraId="63E03C41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4B362DC0" w14:textId="2C79435E" w:rsidR="006C72D8" w:rsidRPr="00E77040" w:rsidRDefault="002438BE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Fokida</w:t>
            </w:r>
            <w:proofErr w:type="spellEnd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R.U.</w:t>
            </w:r>
          </w:p>
        </w:tc>
        <w:tc>
          <w:tcPr>
            <w:tcW w:w="663" w:type="dxa"/>
            <w:vAlign w:val="bottom"/>
          </w:tcPr>
          <w:p w14:paraId="7885FB82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13</w:t>
            </w:r>
          </w:p>
        </w:tc>
        <w:tc>
          <w:tcPr>
            <w:tcW w:w="663" w:type="dxa"/>
            <w:vAlign w:val="bottom"/>
          </w:tcPr>
          <w:p w14:paraId="470EA57C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13</w:t>
            </w:r>
          </w:p>
        </w:tc>
        <w:tc>
          <w:tcPr>
            <w:tcW w:w="663" w:type="dxa"/>
            <w:vAlign w:val="bottom"/>
          </w:tcPr>
          <w:p w14:paraId="17EF583F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14</w:t>
            </w:r>
          </w:p>
        </w:tc>
        <w:tc>
          <w:tcPr>
            <w:tcW w:w="663" w:type="dxa"/>
            <w:vAlign w:val="center"/>
          </w:tcPr>
          <w:p w14:paraId="54192654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14</w:t>
            </w:r>
          </w:p>
        </w:tc>
      </w:tr>
      <w:tr w:rsidR="002F2B1A" w:rsidRPr="00E77040" w14:paraId="12650AD0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2C747E5A" w14:textId="145E237F" w:rsidR="006C72D8" w:rsidRPr="00E77040" w:rsidRDefault="002438BE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Kos R.U.</w:t>
            </w:r>
          </w:p>
        </w:tc>
        <w:tc>
          <w:tcPr>
            <w:tcW w:w="663" w:type="dxa"/>
            <w:vAlign w:val="bottom"/>
          </w:tcPr>
          <w:p w14:paraId="0C201C63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12</w:t>
            </w:r>
          </w:p>
        </w:tc>
        <w:tc>
          <w:tcPr>
            <w:tcW w:w="663" w:type="dxa"/>
            <w:vAlign w:val="bottom"/>
          </w:tcPr>
          <w:p w14:paraId="46EDC5B3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13</w:t>
            </w:r>
          </w:p>
        </w:tc>
        <w:tc>
          <w:tcPr>
            <w:tcW w:w="663" w:type="dxa"/>
            <w:vAlign w:val="bottom"/>
          </w:tcPr>
          <w:p w14:paraId="2AC645A9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13</w:t>
            </w:r>
          </w:p>
        </w:tc>
        <w:tc>
          <w:tcPr>
            <w:tcW w:w="663" w:type="dxa"/>
            <w:vAlign w:val="center"/>
          </w:tcPr>
          <w:p w14:paraId="136B31E0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14</w:t>
            </w:r>
          </w:p>
        </w:tc>
      </w:tr>
      <w:tr w:rsidR="002F2B1A" w:rsidRPr="00E77040" w14:paraId="3F632BF2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495C7606" w14:textId="5E72FFB9" w:rsidR="006C72D8" w:rsidRPr="00E77040" w:rsidRDefault="002438BE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Thessaloniki R.U.</w:t>
            </w:r>
          </w:p>
        </w:tc>
        <w:tc>
          <w:tcPr>
            <w:tcW w:w="663" w:type="dxa"/>
            <w:vAlign w:val="bottom"/>
          </w:tcPr>
          <w:p w14:paraId="7B28A150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13</w:t>
            </w:r>
          </w:p>
        </w:tc>
        <w:tc>
          <w:tcPr>
            <w:tcW w:w="663" w:type="dxa"/>
            <w:vAlign w:val="bottom"/>
          </w:tcPr>
          <w:p w14:paraId="60C171CC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13</w:t>
            </w:r>
          </w:p>
        </w:tc>
        <w:tc>
          <w:tcPr>
            <w:tcW w:w="663" w:type="dxa"/>
            <w:vAlign w:val="bottom"/>
          </w:tcPr>
          <w:p w14:paraId="78378323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13</w:t>
            </w:r>
          </w:p>
        </w:tc>
        <w:tc>
          <w:tcPr>
            <w:tcW w:w="663" w:type="dxa"/>
            <w:vAlign w:val="center"/>
          </w:tcPr>
          <w:p w14:paraId="04AEC25D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13</w:t>
            </w:r>
          </w:p>
        </w:tc>
      </w:tr>
      <w:tr w:rsidR="002F2B1A" w:rsidRPr="00E77040" w14:paraId="37F97210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5A99CBAA" w14:textId="227FB4E9" w:rsidR="006C72D8" w:rsidRPr="00E77040" w:rsidRDefault="002438BE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Ilia R.U.</w:t>
            </w:r>
          </w:p>
        </w:tc>
        <w:tc>
          <w:tcPr>
            <w:tcW w:w="663" w:type="dxa"/>
            <w:vAlign w:val="bottom"/>
          </w:tcPr>
          <w:p w14:paraId="5927100C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663" w:type="dxa"/>
            <w:vAlign w:val="bottom"/>
          </w:tcPr>
          <w:p w14:paraId="4A9F8DA7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9</w:t>
            </w:r>
          </w:p>
        </w:tc>
        <w:tc>
          <w:tcPr>
            <w:tcW w:w="663" w:type="dxa"/>
            <w:vAlign w:val="bottom"/>
          </w:tcPr>
          <w:p w14:paraId="660A0BB8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8</w:t>
            </w:r>
          </w:p>
        </w:tc>
        <w:tc>
          <w:tcPr>
            <w:tcW w:w="663" w:type="dxa"/>
            <w:vAlign w:val="center"/>
          </w:tcPr>
          <w:p w14:paraId="2A7079B2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12</w:t>
            </w:r>
          </w:p>
        </w:tc>
      </w:tr>
      <w:tr w:rsidR="002F2B1A" w:rsidRPr="00E77040" w14:paraId="3CA3A496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7799A5D4" w14:textId="31FFC73F" w:rsidR="006C72D8" w:rsidRPr="00E77040" w:rsidRDefault="002438BE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Thira R.U.</w:t>
            </w:r>
          </w:p>
        </w:tc>
        <w:tc>
          <w:tcPr>
            <w:tcW w:w="663" w:type="dxa"/>
            <w:vAlign w:val="bottom"/>
          </w:tcPr>
          <w:p w14:paraId="5C7BA3EF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663" w:type="dxa"/>
            <w:vAlign w:val="bottom"/>
          </w:tcPr>
          <w:p w14:paraId="0E4CF3A6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8</w:t>
            </w:r>
          </w:p>
        </w:tc>
        <w:tc>
          <w:tcPr>
            <w:tcW w:w="663" w:type="dxa"/>
            <w:vAlign w:val="bottom"/>
          </w:tcPr>
          <w:p w14:paraId="392BE964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9</w:t>
            </w:r>
          </w:p>
        </w:tc>
        <w:tc>
          <w:tcPr>
            <w:tcW w:w="663" w:type="dxa"/>
            <w:vAlign w:val="center"/>
          </w:tcPr>
          <w:p w14:paraId="64A5831C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10</w:t>
            </w:r>
          </w:p>
        </w:tc>
      </w:tr>
      <w:tr w:rsidR="002F2B1A" w:rsidRPr="00E77040" w14:paraId="2E623114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6CEDD90B" w14:textId="5D7F4B85" w:rsidR="006C72D8" w:rsidRPr="00E77040" w:rsidRDefault="00DD1BA4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Kavala R.U.</w:t>
            </w:r>
          </w:p>
        </w:tc>
        <w:tc>
          <w:tcPr>
            <w:tcW w:w="663" w:type="dxa"/>
            <w:vAlign w:val="bottom"/>
          </w:tcPr>
          <w:p w14:paraId="7BAC70EE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11</w:t>
            </w:r>
          </w:p>
        </w:tc>
        <w:tc>
          <w:tcPr>
            <w:tcW w:w="663" w:type="dxa"/>
            <w:vAlign w:val="bottom"/>
          </w:tcPr>
          <w:p w14:paraId="21755712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bottom"/>
          </w:tcPr>
          <w:p w14:paraId="2D9A03B7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10</w:t>
            </w:r>
          </w:p>
        </w:tc>
        <w:tc>
          <w:tcPr>
            <w:tcW w:w="663" w:type="dxa"/>
            <w:vAlign w:val="center"/>
          </w:tcPr>
          <w:p w14:paraId="088D4379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2F2B1A" w:rsidRPr="00E77040" w14:paraId="503518A9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0801A7FB" w14:textId="34B93E07" w:rsidR="006C72D8" w:rsidRPr="00E77040" w:rsidRDefault="00DD1BA4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</w:rPr>
              <w:t>M</w:t>
            </w:r>
            <w:proofErr w:type="spellStart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essinia</w:t>
            </w:r>
            <w:proofErr w:type="spellEnd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R.U.</w:t>
            </w:r>
          </w:p>
        </w:tc>
        <w:tc>
          <w:tcPr>
            <w:tcW w:w="663" w:type="dxa"/>
            <w:vAlign w:val="bottom"/>
          </w:tcPr>
          <w:p w14:paraId="4296083F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663" w:type="dxa"/>
            <w:vAlign w:val="bottom"/>
          </w:tcPr>
          <w:p w14:paraId="10C73E58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bottom"/>
          </w:tcPr>
          <w:p w14:paraId="46AF6732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9</w:t>
            </w:r>
          </w:p>
        </w:tc>
        <w:tc>
          <w:tcPr>
            <w:tcW w:w="663" w:type="dxa"/>
            <w:vAlign w:val="center"/>
          </w:tcPr>
          <w:p w14:paraId="5216CFF7" w14:textId="77777777" w:rsidR="006C72D8" w:rsidRPr="00E77040" w:rsidRDefault="006C72D8" w:rsidP="006C7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 xml:space="preserve">    9</w:t>
            </w:r>
          </w:p>
        </w:tc>
      </w:tr>
      <w:tr w:rsidR="002F2B1A" w:rsidRPr="00E77040" w14:paraId="7F13572E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1FFFF4BF" w14:textId="307DCA2D" w:rsidR="006C72D8" w:rsidRPr="00E77040" w:rsidRDefault="000547FF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pt-BR"/>
              </w:rPr>
              <w:t>Preveza R.U.</w:t>
            </w:r>
          </w:p>
        </w:tc>
        <w:tc>
          <w:tcPr>
            <w:tcW w:w="663" w:type="dxa"/>
            <w:vAlign w:val="bottom"/>
          </w:tcPr>
          <w:p w14:paraId="395D05B3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663" w:type="dxa"/>
            <w:vAlign w:val="bottom"/>
          </w:tcPr>
          <w:p w14:paraId="40B0745A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bottom"/>
          </w:tcPr>
          <w:p w14:paraId="4C6C6FBF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center"/>
          </w:tcPr>
          <w:p w14:paraId="7707BE10" w14:textId="77777777" w:rsidR="006C72D8" w:rsidRPr="00E77040" w:rsidRDefault="006C72D8" w:rsidP="006C7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2F2B1A" w:rsidRPr="00E77040" w14:paraId="510E43F9" w14:textId="77777777" w:rsidTr="008444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</w:tcPr>
          <w:p w14:paraId="24048B28" w14:textId="7CF7451D" w:rsidR="00C15C3A" w:rsidRPr="00E77040" w:rsidRDefault="00C15C3A" w:rsidP="00C15C3A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</w:rPr>
              <w:t>Zakynthos</w:t>
            </w:r>
            <w:proofErr w:type="spellEnd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</w:rPr>
              <w:t xml:space="preserve"> R.U.</w:t>
            </w:r>
          </w:p>
        </w:tc>
        <w:tc>
          <w:tcPr>
            <w:tcW w:w="663" w:type="dxa"/>
            <w:vAlign w:val="bottom"/>
          </w:tcPr>
          <w:p w14:paraId="5D5B325B" w14:textId="77777777" w:rsidR="00C15C3A" w:rsidRPr="00E77040" w:rsidRDefault="00C15C3A" w:rsidP="00C1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663" w:type="dxa"/>
            <w:vAlign w:val="bottom"/>
          </w:tcPr>
          <w:p w14:paraId="0EA7A913" w14:textId="77777777" w:rsidR="00C15C3A" w:rsidRPr="00E77040" w:rsidRDefault="00C15C3A" w:rsidP="00C1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bottom"/>
          </w:tcPr>
          <w:p w14:paraId="510DF37A" w14:textId="77777777" w:rsidR="00C15C3A" w:rsidRPr="00E77040" w:rsidRDefault="00C15C3A" w:rsidP="00C1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center"/>
          </w:tcPr>
          <w:p w14:paraId="1F42644B" w14:textId="77777777" w:rsidR="00C15C3A" w:rsidRPr="00E77040" w:rsidRDefault="00C15C3A" w:rsidP="00C15C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8</w:t>
            </w:r>
          </w:p>
        </w:tc>
      </w:tr>
      <w:tr w:rsidR="002F2B1A" w:rsidRPr="00E77040" w14:paraId="7F5B8CC4" w14:textId="77777777" w:rsidTr="00844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</w:tcPr>
          <w:p w14:paraId="2B52802C" w14:textId="28072727" w:rsidR="00C15C3A" w:rsidRPr="00E77040" w:rsidRDefault="00C15C3A" w:rsidP="00C15C3A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pt-BR"/>
              </w:rPr>
              <w:t>Lakonia R.U.</w:t>
            </w:r>
          </w:p>
        </w:tc>
        <w:tc>
          <w:tcPr>
            <w:tcW w:w="663" w:type="dxa"/>
            <w:vAlign w:val="bottom"/>
          </w:tcPr>
          <w:p w14:paraId="170BF439" w14:textId="77777777" w:rsidR="00C15C3A" w:rsidRPr="00E77040" w:rsidRDefault="00C15C3A" w:rsidP="00C15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663" w:type="dxa"/>
            <w:vAlign w:val="bottom"/>
          </w:tcPr>
          <w:p w14:paraId="40A4F930" w14:textId="77777777" w:rsidR="00C15C3A" w:rsidRPr="00E77040" w:rsidRDefault="00C15C3A" w:rsidP="00C15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10</w:t>
            </w:r>
          </w:p>
        </w:tc>
        <w:tc>
          <w:tcPr>
            <w:tcW w:w="663" w:type="dxa"/>
            <w:vAlign w:val="bottom"/>
          </w:tcPr>
          <w:p w14:paraId="13F86F0C" w14:textId="77777777" w:rsidR="00C15C3A" w:rsidRPr="00E77040" w:rsidRDefault="00C15C3A" w:rsidP="00C15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center"/>
          </w:tcPr>
          <w:p w14:paraId="3CC8D336" w14:textId="77777777" w:rsidR="00C15C3A" w:rsidRPr="00E77040" w:rsidRDefault="00C15C3A" w:rsidP="00C15C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7</w:t>
            </w:r>
          </w:p>
        </w:tc>
      </w:tr>
      <w:tr w:rsidR="002F2B1A" w:rsidRPr="00E77040" w14:paraId="0855E285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76342659" w14:textId="1479E56C" w:rsidR="006C72D8" w:rsidRPr="00E77040" w:rsidRDefault="002351F7" w:rsidP="006C72D8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</w:rPr>
              <w:t>Ft</w:t>
            </w: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hiotida</w:t>
            </w:r>
            <w:proofErr w:type="spellEnd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R.U.</w:t>
            </w:r>
          </w:p>
        </w:tc>
        <w:tc>
          <w:tcPr>
            <w:tcW w:w="663" w:type="dxa"/>
            <w:vAlign w:val="bottom"/>
          </w:tcPr>
          <w:p w14:paraId="49B01AF1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663" w:type="dxa"/>
            <w:vAlign w:val="bottom"/>
          </w:tcPr>
          <w:p w14:paraId="04067E13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bottom"/>
          </w:tcPr>
          <w:p w14:paraId="081F4F4F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center"/>
          </w:tcPr>
          <w:p w14:paraId="34324A37" w14:textId="77777777" w:rsidR="006C72D8" w:rsidRPr="00E77040" w:rsidRDefault="006C72D8" w:rsidP="006C7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7</w:t>
            </w:r>
          </w:p>
        </w:tc>
      </w:tr>
      <w:tr w:rsidR="002F2B1A" w:rsidRPr="00E77040" w14:paraId="73179DB7" w14:textId="77777777" w:rsidTr="008D2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center"/>
          </w:tcPr>
          <w:p w14:paraId="61DFC72E" w14:textId="064DE63A" w:rsidR="002351F7" w:rsidRPr="00E77040" w:rsidRDefault="002351F7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Syros</w:t>
            </w: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</w:rPr>
              <w:t xml:space="preserve"> </w:t>
            </w: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R</w:t>
            </w: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</w:rPr>
              <w:t>.</w:t>
            </w: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U</w:t>
            </w: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663" w:type="dxa"/>
            <w:vAlign w:val="bottom"/>
          </w:tcPr>
          <w:p w14:paraId="60E918C2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663" w:type="dxa"/>
            <w:vAlign w:val="bottom"/>
          </w:tcPr>
          <w:p w14:paraId="6967BDA4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6</w:t>
            </w:r>
          </w:p>
        </w:tc>
        <w:tc>
          <w:tcPr>
            <w:tcW w:w="663" w:type="dxa"/>
            <w:vAlign w:val="bottom"/>
          </w:tcPr>
          <w:p w14:paraId="4BE31D63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6</w:t>
            </w:r>
          </w:p>
        </w:tc>
        <w:tc>
          <w:tcPr>
            <w:tcW w:w="663" w:type="dxa"/>
            <w:vAlign w:val="center"/>
          </w:tcPr>
          <w:p w14:paraId="62EB2C84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7</w:t>
            </w:r>
          </w:p>
        </w:tc>
      </w:tr>
      <w:tr w:rsidR="002F2B1A" w:rsidRPr="00E77040" w14:paraId="66A5C87C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6C0A668B" w14:textId="5F8F3408" w:rsidR="002351F7" w:rsidRPr="00E77040" w:rsidRDefault="002351F7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Evia</w:t>
            </w: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</w:rPr>
              <w:t xml:space="preserve"> </w:t>
            </w: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R</w:t>
            </w: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</w:rPr>
              <w:t>.</w:t>
            </w: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U</w:t>
            </w: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663" w:type="dxa"/>
            <w:vAlign w:val="bottom"/>
          </w:tcPr>
          <w:p w14:paraId="660CE671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63" w:type="dxa"/>
            <w:vAlign w:val="bottom"/>
          </w:tcPr>
          <w:p w14:paraId="17F17850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7</w:t>
            </w:r>
          </w:p>
        </w:tc>
        <w:tc>
          <w:tcPr>
            <w:tcW w:w="663" w:type="dxa"/>
            <w:vAlign w:val="bottom"/>
          </w:tcPr>
          <w:p w14:paraId="25A140D3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6</w:t>
            </w:r>
          </w:p>
        </w:tc>
        <w:tc>
          <w:tcPr>
            <w:tcW w:w="663" w:type="dxa"/>
            <w:vAlign w:val="center"/>
          </w:tcPr>
          <w:p w14:paraId="36409520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2F2B1A" w:rsidRPr="00E77040" w14:paraId="365CA74F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0109316A" w14:textId="41238E80" w:rsidR="002351F7" w:rsidRPr="00E77040" w:rsidRDefault="004F1BCA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Thassos</w:t>
            </w:r>
            <w:proofErr w:type="spellEnd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R.U.</w:t>
            </w:r>
          </w:p>
        </w:tc>
        <w:tc>
          <w:tcPr>
            <w:tcW w:w="663" w:type="dxa"/>
            <w:vAlign w:val="bottom"/>
          </w:tcPr>
          <w:p w14:paraId="58B9665B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663" w:type="dxa"/>
            <w:vAlign w:val="bottom"/>
          </w:tcPr>
          <w:p w14:paraId="5B988966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bottom"/>
          </w:tcPr>
          <w:p w14:paraId="05DBF948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center"/>
          </w:tcPr>
          <w:p w14:paraId="62F6EFDC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2F2B1A" w:rsidRPr="00E77040" w14:paraId="16CE148B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1B8B5A1E" w14:textId="5A85547F" w:rsidR="002351F7" w:rsidRPr="00E77040" w:rsidRDefault="004F1BCA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pt-BR"/>
              </w:rPr>
              <w:t>Limnos R.U.</w:t>
            </w:r>
          </w:p>
        </w:tc>
        <w:tc>
          <w:tcPr>
            <w:tcW w:w="663" w:type="dxa"/>
            <w:vAlign w:val="bottom"/>
          </w:tcPr>
          <w:p w14:paraId="4C0CF143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663" w:type="dxa"/>
            <w:vAlign w:val="bottom"/>
          </w:tcPr>
          <w:p w14:paraId="2790724E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bottom"/>
          </w:tcPr>
          <w:p w14:paraId="6B7DE171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center"/>
          </w:tcPr>
          <w:p w14:paraId="573E945A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2F2B1A" w:rsidRPr="00E77040" w14:paraId="5D803378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7AF6D5C9" w14:textId="24311501" w:rsidR="002351F7" w:rsidRPr="00E77040" w:rsidRDefault="004F1BCA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Xanthi R.U.</w:t>
            </w:r>
          </w:p>
        </w:tc>
        <w:tc>
          <w:tcPr>
            <w:tcW w:w="663" w:type="dxa"/>
            <w:vAlign w:val="bottom"/>
          </w:tcPr>
          <w:p w14:paraId="6A74702F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63" w:type="dxa"/>
            <w:vAlign w:val="bottom"/>
          </w:tcPr>
          <w:p w14:paraId="1000B822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bottom"/>
          </w:tcPr>
          <w:p w14:paraId="06A4A9E6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7616A336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2F2B1A" w:rsidRPr="00E77040" w14:paraId="6CB5E830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1A436F51" w14:textId="28F98D5D" w:rsidR="002351F7" w:rsidRPr="00E77040" w:rsidRDefault="004F1BCA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Rodopi</w:t>
            </w:r>
            <w:proofErr w:type="spellEnd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R.U.</w:t>
            </w:r>
          </w:p>
        </w:tc>
        <w:tc>
          <w:tcPr>
            <w:tcW w:w="663" w:type="dxa"/>
            <w:vAlign w:val="bottom"/>
          </w:tcPr>
          <w:p w14:paraId="28123F68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63" w:type="dxa"/>
            <w:vAlign w:val="bottom"/>
          </w:tcPr>
          <w:p w14:paraId="5F174F79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bottom"/>
          </w:tcPr>
          <w:p w14:paraId="1C50B4DE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5F376F4E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2F2B1A" w:rsidRPr="00E77040" w14:paraId="05365FB8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19996603" w14:textId="2B3C4699" w:rsidR="002351F7" w:rsidRPr="00E77040" w:rsidRDefault="00BC4CF6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Argolida R.U.</w:t>
            </w:r>
          </w:p>
        </w:tc>
        <w:tc>
          <w:tcPr>
            <w:tcW w:w="663" w:type="dxa"/>
            <w:vAlign w:val="bottom"/>
          </w:tcPr>
          <w:p w14:paraId="2CEB3C36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63" w:type="dxa"/>
            <w:vAlign w:val="bottom"/>
          </w:tcPr>
          <w:p w14:paraId="5771A328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bottom"/>
          </w:tcPr>
          <w:p w14:paraId="3D8D1092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67C17F1D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2F2B1A" w:rsidRPr="00E77040" w14:paraId="078EF3F0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1202C3B4" w14:textId="2656D70B" w:rsidR="002351F7" w:rsidRPr="00E77040" w:rsidRDefault="00BC4CF6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pt-BR"/>
              </w:rPr>
              <w:t>Arkadia R.U.</w:t>
            </w:r>
          </w:p>
        </w:tc>
        <w:tc>
          <w:tcPr>
            <w:tcW w:w="663" w:type="dxa"/>
            <w:vAlign w:val="bottom"/>
          </w:tcPr>
          <w:p w14:paraId="0F1A8A2A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63" w:type="dxa"/>
            <w:vAlign w:val="bottom"/>
          </w:tcPr>
          <w:p w14:paraId="08332276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bottom"/>
          </w:tcPr>
          <w:p w14:paraId="2CBDBAFF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05BB8FF9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2F2B1A" w:rsidRPr="00E77040" w14:paraId="14584F69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123105AC" w14:textId="25F5979B" w:rsidR="002351F7" w:rsidRPr="00E77040" w:rsidRDefault="00BC4CF6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Kea-Kythnos R.U.</w:t>
            </w:r>
          </w:p>
        </w:tc>
        <w:tc>
          <w:tcPr>
            <w:tcW w:w="663" w:type="dxa"/>
            <w:vAlign w:val="bottom"/>
          </w:tcPr>
          <w:p w14:paraId="7DB355E5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63" w:type="dxa"/>
            <w:vAlign w:val="bottom"/>
          </w:tcPr>
          <w:p w14:paraId="63F33E28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bottom"/>
          </w:tcPr>
          <w:p w14:paraId="05A46A10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0F85A003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2F2B1A" w:rsidRPr="00E77040" w14:paraId="52AD4EA2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1AEB2B17" w14:textId="02FE3D2E" w:rsidR="002351F7" w:rsidRPr="00E77040" w:rsidRDefault="00BC4CF6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Paros R.U.</w:t>
            </w:r>
          </w:p>
        </w:tc>
        <w:tc>
          <w:tcPr>
            <w:tcW w:w="663" w:type="dxa"/>
            <w:vAlign w:val="bottom"/>
          </w:tcPr>
          <w:p w14:paraId="4AE0D0D2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663" w:type="dxa"/>
            <w:vAlign w:val="bottom"/>
          </w:tcPr>
          <w:p w14:paraId="2DB7DC5C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bottom"/>
          </w:tcPr>
          <w:p w14:paraId="018D879F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4</w:t>
            </w:r>
          </w:p>
        </w:tc>
        <w:tc>
          <w:tcPr>
            <w:tcW w:w="663" w:type="dxa"/>
            <w:vAlign w:val="center"/>
          </w:tcPr>
          <w:p w14:paraId="2D989C34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2F2B1A" w:rsidRPr="00E77040" w14:paraId="75404860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5DAE76BA" w14:textId="7F19061A" w:rsidR="002351F7" w:rsidRPr="00E77040" w:rsidRDefault="00BC4CF6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pt-BR"/>
              </w:rPr>
              <w:t>Achaia R.U.</w:t>
            </w:r>
          </w:p>
        </w:tc>
        <w:tc>
          <w:tcPr>
            <w:tcW w:w="663" w:type="dxa"/>
            <w:vAlign w:val="bottom"/>
          </w:tcPr>
          <w:p w14:paraId="090DA5E0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63" w:type="dxa"/>
            <w:vAlign w:val="bottom"/>
          </w:tcPr>
          <w:p w14:paraId="6BA12FDB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bottom"/>
          </w:tcPr>
          <w:p w14:paraId="21B5C837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center"/>
          </w:tcPr>
          <w:p w14:paraId="55CEAFEF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2F2B1A" w:rsidRPr="00E77040" w14:paraId="19C03B2D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  <w:hideMark/>
          </w:tcPr>
          <w:p w14:paraId="3E2581F0" w14:textId="2DBD24B6" w:rsidR="002351F7" w:rsidRPr="00E77040" w:rsidRDefault="00BC4CF6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pt-BR"/>
              </w:rPr>
              <w:t>Larissa R.U.</w:t>
            </w:r>
          </w:p>
        </w:tc>
        <w:tc>
          <w:tcPr>
            <w:tcW w:w="663" w:type="dxa"/>
            <w:vAlign w:val="bottom"/>
          </w:tcPr>
          <w:p w14:paraId="3FF69FCA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663" w:type="dxa"/>
            <w:vAlign w:val="bottom"/>
          </w:tcPr>
          <w:p w14:paraId="735CECC9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5</w:t>
            </w:r>
          </w:p>
        </w:tc>
        <w:tc>
          <w:tcPr>
            <w:tcW w:w="663" w:type="dxa"/>
            <w:vAlign w:val="bottom"/>
          </w:tcPr>
          <w:p w14:paraId="4EF4C425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3</w:t>
            </w:r>
          </w:p>
        </w:tc>
        <w:tc>
          <w:tcPr>
            <w:tcW w:w="663" w:type="dxa"/>
            <w:vAlign w:val="center"/>
          </w:tcPr>
          <w:p w14:paraId="1F15934A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2F2B1A" w:rsidRPr="00E77040" w14:paraId="3663585B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7EAAF726" w14:textId="7FE80AFB" w:rsidR="002351F7" w:rsidRPr="00E77040" w:rsidRDefault="00BC4CF6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Samos R.U.</w:t>
            </w:r>
          </w:p>
        </w:tc>
        <w:tc>
          <w:tcPr>
            <w:tcW w:w="663" w:type="dxa"/>
            <w:vAlign w:val="bottom"/>
          </w:tcPr>
          <w:p w14:paraId="7FD869C8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63" w:type="dxa"/>
            <w:vAlign w:val="bottom"/>
          </w:tcPr>
          <w:p w14:paraId="2C5F1CF6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bottom"/>
          </w:tcPr>
          <w:p w14:paraId="57E6D438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center"/>
          </w:tcPr>
          <w:p w14:paraId="4D6853CA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2F2B1A" w:rsidRPr="00E77040" w14:paraId="65CDD930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1C416B16" w14:textId="47E1A8D2" w:rsidR="002351F7" w:rsidRPr="00E77040" w:rsidRDefault="00BC4CF6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Milos R.U.</w:t>
            </w:r>
          </w:p>
        </w:tc>
        <w:tc>
          <w:tcPr>
            <w:tcW w:w="663" w:type="dxa"/>
            <w:vAlign w:val="bottom"/>
          </w:tcPr>
          <w:p w14:paraId="14B5DE2C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63" w:type="dxa"/>
            <w:vAlign w:val="bottom"/>
          </w:tcPr>
          <w:p w14:paraId="2018F3C9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3</w:t>
            </w:r>
          </w:p>
        </w:tc>
        <w:tc>
          <w:tcPr>
            <w:tcW w:w="663" w:type="dxa"/>
            <w:vAlign w:val="bottom"/>
          </w:tcPr>
          <w:p w14:paraId="784D2987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3</w:t>
            </w:r>
          </w:p>
        </w:tc>
        <w:tc>
          <w:tcPr>
            <w:tcW w:w="663" w:type="dxa"/>
            <w:vAlign w:val="center"/>
          </w:tcPr>
          <w:p w14:paraId="433F1322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2F2B1A" w:rsidRPr="00E77040" w14:paraId="3FDCEDE7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2511FE79" w14:textId="7DCA5F91" w:rsidR="002351F7" w:rsidRPr="00E77040" w:rsidRDefault="00BC4CF6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Aetoloakarnania</w:t>
            </w:r>
            <w:proofErr w:type="spellEnd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R.U.</w:t>
            </w:r>
          </w:p>
        </w:tc>
        <w:tc>
          <w:tcPr>
            <w:tcW w:w="663" w:type="dxa"/>
            <w:vAlign w:val="bottom"/>
          </w:tcPr>
          <w:p w14:paraId="3E5C4159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63" w:type="dxa"/>
            <w:vAlign w:val="bottom"/>
          </w:tcPr>
          <w:p w14:paraId="7443C18E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bottom"/>
          </w:tcPr>
          <w:p w14:paraId="666556B3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center"/>
          </w:tcPr>
          <w:p w14:paraId="58BC0371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2F2B1A" w:rsidRPr="00E77040" w14:paraId="47EA8265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199F8752" w14:textId="0292651D" w:rsidR="002351F7" w:rsidRPr="00E77040" w:rsidRDefault="00BC4CF6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pt-BR"/>
              </w:rPr>
              <w:t>Viotia R.U.</w:t>
            </w:r>
          </w:p>
        </w:tc>
        <w:tc>
          <w:tcPr>
            <w:tcW w:w="663" w:type="dxa"/>
            <w:vAlign w:val="bottom"/>
          </w:tcPr>
          <w:p w14:paraId="18170472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663" w:type="dxa"/>
            <w:vAlign w:val="bottom"/>
          </w:tcPr>
          <w:p w14:paraId="461250F8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bottom"/>
          </w:tcPr>
          <w:p w14:paraId="47B925D7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center"/>
          </w:tcPr>
          <w:p w14:paraId="24ED8A97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2F2B1A" w:rsidRPr="00E77040" w14:paraId="50138AE1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0A9937BC" w14:textId="3A0A8A01" w:rsidR="002351F7" w:rsidRPr="00E77040" w:rsidRDefault="00BC4CF6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Lefkada</w:t>
            </w:r>
            <w:proofErr w:type="spellEnd"/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R.U.</w:t>
            </w:r>
          </w:p>
        </w:tc>
        <w:tc>
          <w:tcPr>
            <w:tcW w:w="663" w:type="dxa"/>
            <w:vAlign w:val="bottom"/>
          </w:tcPr>
          <w:p w14:paraId="32FBCF03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663" w:type="dxa"/>
            <w:vAlign w:val="bottom"/>
          </w:tcPr>
          <w:p w14:paraId="014163E9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6</w:t>
            </w:r>
          </w:p>
        </w:tc>
        <w:tc>
          <w:tcPr>
            <w:tcW w:w="663" w:type="dxa"/>
            <w:vAlign w:val="bottom"/>
          </w:tcPr>
          <w:p w14:paraId="44A28F80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center"/>
          </w:tcPr>
          <w:p w14:paraId="2B6801A3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2F2B1A" w:rsidRPr="002F2B1A" w14:paraId="4B1339B7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18C3AA37" w14:textId="78797814" w:rsidR="002351F7" w:rsidRPr="00E77040" w:rsidRDefault="007678AD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Andros R.U.</w:t>
            </w:r>
          </w:p>
        </w:tc>
        <w:tc>
          <w:tcPr>
            <w:tcW w:w="663" w:type="dxa"/>
            <w:vAlign w:val="bottom"/>
          </w:tcPr>
          <w:p w14:paraId="2565B69B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63" w:type="dxa"/>
            <w:vAlign w:val="bottom"/>
          </w:tcPr>
          <w:p w14:paraId="4A1B1BBE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</w:t>
            </w:r>
          </w:p>
        </w:tc>
        <w:tc>
          <w:tcPr>
            <w:tcW w:w="663" w:type="dxa"/>
            <w:vAlign w:val="bottom"/>
          </w:tcPr>
          <w:p w14:paraId="0D043426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2</w:t>
            </w:r>
          </w:p>
        </w:tc>
        <w:tc>
          <w:tcPr>
            <w:tcW w:w="663" w:type="dxa"/>
            <w:vAlign w:val="center"/>
          </w:tcPr>
          <w:p w14:paraId="75514D66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2F2B1A" w:rsidRPr="002F2B1A" w14:paraId="23FCD1FE" w14:textId="77777777" w:rsidTr="00120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3B99FE78" w14:textId="712ABA7B" w:rsidR="002351F7" w:rsidRPr="00E77040" w:rsidRDefault="007678AD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Evros R.U.</w:t>
            </w:r>
          </w:p>
        </w:tc>
        <w:tc>
          <w:tcPr>
            <w:tcW w:w="663" w:type="dxa"/>
            <w:vAlign w:val="bottom"/>
          </w:tcPr>
          <w:p w14:paraId="1DC40508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63" w:type="dxa"/>
            <w:vAlign w:val="bottom"/>
          </w:tcPr>
          <w:p w14:paraId="0401C9AB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</w:t>
            </w:r>
          </w:p>
        </w:tc>
        <w:tc>
          <w:tcPr>
            <w:tcW w:w="663" w:type="dxa"/>
            <w:vAlign w:val="bottom"/>
          </w:tcPr>
          <w:p w14:paraId="53A25CB8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</w:t>
            </w:r>
          </w:p>
        </w:tc>
        <w:tc>
          <w:tcPr>
            <w:tcW w:w="663" w:type="dxa"/>
            <w:vAlign w:val="center"/>
          </w:tcPr>
          <w:p w14:paraId="16CBD025" w14:textId="77777777" w:rsidR="002351F7" w:rsidRPr="00E77040" w:rsidRDefault="002351F7" w:rsidP="002351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2F2B1A" w:rsidRPr="002F2B1A" w14:paraId="120BF388" w14:textId="77777777" w:rsidTr="00120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9" w:type="dxa"/>
            <w:noWrap/>
            <w:vAlign w:val="bottom"/>
          </w:tcPr>
          <w:p w14:paraId="3510B9BE" w14:textId="113FD0EE" w:rsidR="002351F7" w:rsidRPr="00E77040" w:rsidRDefault="007678AD" w:rsidP="002351F7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Ithaki R.U.</w:t>
            </w:r>
          </w:p>
        </w:tc>
        <w:tc>
          <w:tcPr>
            <w:tcW w:w="663" w:type="dxa"/>
            <w:vAlign w:val="bottom"/>
          </w:tcPr>
          <w:p w14:paraId="5DB277E7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663" w:type="dxa"/>
            <w:vAlign w:val="bottom"/>
          </w:tcPr>
          <w:p w14:paraId="22AEB681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</w:t>
            </w:r>
          </w:p>
        </w:tc>
        <w:tc>
          <w:tcPr>
            <w:tcW w:w="663" w:type="dxa"/>
            <w:vAlign w:val="bottom"/>
          </w:tcPr>
          <w:p w14:paraId="239C47AF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sz w:val="22"/>
                <w:szCs w:val="22"/>
              </w:rPr>
              <w:t>1</w:t>
            </w:r>
          </w:p>
        </w:tc>
        <w:tc>
          <w:tcPr>
            <w:tcW w:w="663" w:type="dxa"/>
            <w:vAlign w:val="center"/>
          </w:tcPr>
          <w:p w14:paraId="3D76CFBA" w14:textId="77777777" w:rsidR="002351F7" w:rsidRPr="00E77040" w:rsidRDefault="002351F7" w:rsidP="00235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E77040">
              <w:rPr>
                <w:rFonts w:ascii="Aptos Narrow" w:hAnsi="Aptos Narrow" w:cstheme="minorHAnsi"/>
                <w:b/>
                <w:bCs/>
                <w:sz w:val="22"/>
                <w:szCs w:val="22"/>
              </w:rPr>
              <w:t>1</w:t>
            </w:r>
          </w:p>
        </w:tc>
      </w:tr>
      <w:bookmarkEnd w:id="1"/>
    </w:tbl>
    <w:p w14:paraId="6612DED5" w14:textId="77777777" w:rsidR="0022479F" w:rsidRDefault="0022479F" w:rsidP="0022479F">
      <w:pPr>
        <w:spacing w:after="12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</w:p>
    <w:p w14:paraId="1391678F" w14:textId="77777777" w:rsidR="0022479F" w:rsidRPr="006C72D8" w:rsidRDefault="0022479F" w:rsidP="004A336E">
      <w:pPr>
        <w:rPr>
          <w:rFonts w:ascii="Calibri" w:hAnsi="Calibri"/>
          <w:color w:val="000000"/>
          <w:sz w:val="20"/>
          <w:szCs w:val="20"/>
          <w:lang w:val="en-US"/>
        </w:rPr>
      </w:pPr>
    </w:p>
    <w:p w14:paraId="54B1B07D" w14:textId="77777777" w:rsidR="00712894" w:rsidRPr="006C72D8" w:rsidRDefault="00712894" w:rsidP="004A336E">
      <w:pPr>
        <w:rPr>
          <w:rFonts w:ascii="Calibri" w:hAnsi="Calibri"/>
          <w:color w:val="000000"/>
          <w:sz w:val="20"/>
          <w:szCs w:val="20"/>
          <w:lang w:val="en-US"/>
        </w:rPr>
        <w:sectPr w:rsidR="00712894" w:rsidRPr="006C72D8" w:rsidSect="0022479F">
          <w:type w:val="continuous"/>
          <w:pgSz w:w="11906" w:h="16838"/>
          <w:pgMar w:top="709" w:right="707" w:bottom="709" w:left="567" w:header="708" w:footer="708" w:gutter="0"/>
          <w:cols w:num="2" w:space="708"/>
          <w:docGrid w:linePitch="360"/>
        </w:sectPr>
      </w:pPr>
    </w:p>
    <w:p w14:paraId="2573EAAA" w14:textId="707249E8" w:rsidR="004A336E" w:rsidRPr="004532E0" w:rsidRDefault="004A336E" w:rsidP="0022479F">
      <w:pPr>
        <w:spacing w:after="120"/>
        <w:jc w:val="center"/>
        <w:rPr>
          <w:rFonts w:ascii="Aptos Narrow" w:hAnsi="Aptos Narrow"/>
          <w:b/>
          <w:bCs/>
          <w:sz w:val="22"/>
          <w:szCs w:val="22"/>
          <w:lang w:val="en-US"/>
        </w:rPr>
      </w:pPr>
      <w:r w:rsidRPr="004532E0">
        <w:rPr>
          <w:rFonts w:ascii="Aptos Narrow" w:hAnsi="Aptos Narrow"/>
          <w:b/>
          <w:bCs/>
          <w:sz w:val="22"/>
          <w:szCs w:val="22"/>
          <w:lang w:val="en-US"/>
        </w:rPr>
        <w:t xml:space="preserve">3. </w:t>
      </w:r>
      <w:r w:rsidR="00521342" w:rsidRPr="004532E0">
        <w:rPr>
          <w:rFonts w:ascii="Aptos Narrow" w:hAnsi="Aptos Narrow"/>
          <w:b/>
          <w:bCs/>
          <w:sz w:val="22"/>
          <w:szCs w:val="22"/>
          <w:lang w:val="en-US"/>
        </w:rPr>
        <w:t>The Municipalities with the highest number of "Blue Flags" on their beaches</w:t>
      </w:r>
    </w:p>
    <w:p w14:paraId="3C79ADB9" w14:textId="77777777" w:rsidR="000E2493" w:rsidRPr="00521342" w:rsidRDefault="000E2493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tbl>
      <w:tblPr>
        <w:tblStyle w:val="3-5"/>
        <w:tblW w:w="8157" w:type="dxa"/>
        <w:tblInd w:w="764" w:type="dxa"/>
        <w:tblLook w:val="04A0" w:firstRow="1" w:lastRow="0" w:firstColumn="1" w:lastColumn="0" w:noHBand="0" w:noVBand="1"/>
      </w:tblPr>
      <w:tblGrid>
        <w:gridCol w:w="5038"/>
        <w:gridCol w:w="663"/>
        <w:gridCol w:w="852"/>
        <w:gridCol w:w="799"/>
        <w:gridCol w:w="805"/>
      </w:tblGrid>
      <w:tr w:rsidR="0062471D" w:rsidRPr="00DA67C1" w14:paraId="6CCD136C" w14:textId="77777777" w:rsidTr="00624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4A214656" w14:textId="26F1751B" w:rsidR="0062471D" w:rsidRPr="004532E0" w:rsidRDefault="0062471D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Municipality</w:t>
            </w:r>
          </w:p>
        </w:tc>
        <w:tc>
          <w:tcPr>
            <w:tcW w:w="663" w:type="dxa"/>
            <w:vAlign w:val="bottom"/>
          </w:tcPr>
          <w:p w14:paraId="799439D7" w14:textId="77777777" w:rsidR="0062471D" w:rsidRPr="004532E0" w:rsidRDefault="0062471D" w:rsidP="0012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/>
                <w:color w:val="auto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52" w:type="dxa"/>
            <w:vAlign w:val="bottom"/>
          </w:tcPr>
          <w:p w14:paraId="467BDCD3" w14:textId="77777777" w:rsidR="0062471D" w:rsidRPr="004532E0" w:rsidRDefault="0062471D" w:rsidP="0012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/>
                <w:color w:val="auto"/>
                <w:sz w:val="22"/>
                <w:szCs w:val="22"/>
              </w:rPr>
              <w:t>2023</w:t>
            </w:r>
          </w:p>
        </w:tc>
        <w:tc>
          <w:tcPr>
            <w:tcW w:w="799" w:type="dxa"/>
            <w:vAlign w:val="bottom"/>
          </w:tcPr>
          <w:p w14:paraId="18D35DE7" w14:textId="77777777" w:rsidR="0062471D" w:rsidRPr="004532E0" w:rsidRDefault="0062471D" w:rsidP="0012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/>
                <w:color w:val="auto"/>
                <w:sz w:val="22"/>
                <w:szCs w:val="22"/>
              </w:rPr>
              <w:t>2024</w:t>
            </w:r>
          </w:p>
        </w:tc>
        <w:tc>
          <w:tcPr>
            <w:tcW w:w="805" w:type="dxa"/>
            <w:vAlign w:val="bottom"/>
          </w:tcPr>
          <w:p w14:paraId="7FC612D3" w14:textId="77777777" w:rsidR="0062471D" w:rsidRPr="004532E0" w:rsidRDefault="0062471D" w:rsidP="00120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/>
                <w:color w:val="auto"/>
                <w:sz w:val="22"/>
                <w:szCs w:val="22"/>
              </w:rPr>
              <w:t>2025</w:t>
            </w:r>
          </w:p>
        </w:tc>
      </w:tr>
      <w:tr w:rsidR="0062471D" w:rsidRPr="00DA67C1" w14:paraId="08B0439B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126F104C" w14:textId="793477F3" w:rsidR="0062471D" w:rsidRPr="004532E0" w:rsidRDefault="0062471D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Rodos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49D0E30A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55</w:t>
            </w:r>
          </w:p>
        </w:tc>
        <w:tc>
          <w:tcPr>
            <w:tcW w:w="852" w:type="dxa"/>
            <w:vAlign w:val="bottom"/>
          </w:tcPr>
          <w:p w14:paraId="6DA2CFA5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57</w:t>
            </w:r>
          </w:p>
        </w:tc>
        <w:tc>
          <w:tcPr>
            <w:tcW w:w="799" w:type="dxa"/>
            <w:vAlign w:val="bottom"/>
          </w:tcPr>
          <w:p w14:paraId="1A04E50E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54</w:t>
            </w:r>
          </w:p>
        </w:tc>
        <w:tc>
          <w:tcPr>
            <w:tcW w:w="805" w:type="dxa"/>
            <w:vAlign w:val="bottom"/>
          </w:tcPr>
          <w:p w14:paraId="48D40428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38</w:t>
            </w:r>
          </w:p>
        </w:tc>
      </w:tr>
      <w:tr w:rsidR="0062471D" w:rsidRPr="00DA67C1" w14:paraId="63F6DB73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6D1E5950" w14:textId="3C921AA2" w:rsidR="0062471D" w:rsidRPr="004532E0" w:rsidRDefault="0062471D" w:rsidP="0062471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Kassandra Municipality</w:t>
            </w:r>
          </w:p>
        </w:tc>
        <w:tc>
          <w:tcPr>
            <w:tcW w:w="663" w:type="dxa"/>
            <w:vAlign w:val="bottom"/>
          </w:tcPr>
          <w:p w14:paraId="40554142" w14:textId="77777777" w:rsidR="0062471D" w:rsidRPr="004532E0" w:rsidRDefault="0062471D" w:rsidP="0062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32</w:t>
            </w:r>
          </w:p>
        </w:tc>
        <w:tc>
          <w:tcPr>
            <w:tcW w:w="852" w:type="dxa"/>
            <w:vAlign w:val="bottom"/>
          </w:tcPr>
          <w:p w14:paraId="21B549BC" w14:textId="77777777" w:rsidR="0062471D" w:rsidRPr="004532E0" w:rsidRDefault="0062471D" w:rsidP="0062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32</w:t>
            </w:r>
          </w:p>
        </w:tc>
        <w:tc>
          <w:tcPr>
            <w:tcW w:w="799" w:type="dxa"/>
            <w:vAlign w:val="bottom"/>
          </w:tcPr>
          <w:p w14:paraId="42DA7316" w14:textId="77777777" w:rsidR="0062471D" w:rsidRPr="004532E0" w:rsidRDefault="0062471D" w:rsidP="0062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32</w:t>
            </w:r>
          </w:p>
        </w:tc>
        <w:tc>
          <w:tcPr>
            <w:tcW w:w="805" w:type="dxa"/>
            <w:vAlign w:val="bottom"/>
          </w:tcPr>
          <w:p w14:paraId="517DD8E6" w14:textId="77777777" w:rsidR="0062471D" w:rsidRPr="004532E0" w:rsidRDefault="0062471D" w:rsidP="0062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32</w:t>
            </w:r>
          </w:p>
        </w:tc>
      </w:tr>
      <w:tr w:rsidR="0062471D" w:rsidRPr="00DA67C1" w14:paraId="6E90A855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104DBA33" w14:textId="4C12E48F" w:rsidR="0062471D" w:rsidRPr="004532E0" w:rsidRDefault="0062471D" w:rsidP="0062471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pt-BR"/>
              </w:rPr>
              <w:t>Agios Nikolaso Municipality</w:t>
            </w:r>
          </w:p>
        </w:tc>
        <w:tc>
          <w:tcPr>
            <w:tcW w:w="663" w:type="dxa"/>
            <w:vAlign w:val="bottom"/>
          </w:tcPr>
          <w:p w14:paraId="10ECEDD4" w14:textId="77777777" w:rsidR="0062471D" w:rsidRPr="004532E0" w:rsidRDefault="0062471D" w:rsidP="0062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25</w:t>
            </w:r>
          </w:p>
        </w:tc>
        <w:tc>
          <w:tcPr>
            <w:tcW w:w="852" w:type="dxa"/>
            <w:vAlign w:val="bottom"/>
          </w:tcPr>
          <w:p w14:paraId="6C6C9370" w14:textId="77777777" w:rsidR="0062471D" w:rsidRPr="004532E0" w:rsidRDefault="0062471D" w:rsidP="0062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25</w:t>
            </w:r>
          </w:p>
        </w:tc>
        <w:tc>
          <w:tcPr>
            <w:tcW w:w="799" w:type="dxa"/>
            <w:vAlign w:val="bottom"/>
          </w:tcPr>
          <w:p w14:paraId="1C611D16" w14:textId="77777777" w:rsidR="0062471D" w:rsidRPr="004532E0" w:rsidRDefault="0062471D" w:rsidP="0062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25</w:t>
            </w:r>
          </w:p>
        </w:tc>
        <w:tc>
          <w:tcPr>
            <w:tcW w:w="805" w:type="dxa"/>
            <w:vAlign w:val="bottom"/>
          </w:tcPr>
          <w:p w14:paraId="54A58FF6" w14:textId="77777777" w:rsidR="0062471D" w:rsidRPr="004532E0" w:rsidRDefault="0062471D" w:rsidP="0062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26</w:t>
            </w:r>
          </w:p>
        </w:tc>
      </w:tr>
      <w:tr w:rsidR="0062471D" w:rsidRPr="00DA67C1" w14:paraId="2D64AACD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3E96A829" w14:textId="571B1D00" w:rsidR="0062471D" w:rsidRPr="004532E0" w:rsidRDefault="0062471D" w:rsidP="0062471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Chersonissos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34BDFA4C" w14:textId="77777777" w:rsidR="0062471D" w:rsidRPr="004532E0" w:rsidRDefault="0062471D" w:rsidP="0062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18</w:t>
            </w:r>
          </w:p>
        </w:tc>
        <w:tc>
          <w:tcPr>
            <w:tcW w:w="852" w:type="dxa"/>
            <w:vAlign w:val="bottom"/>
          </w:tcPr>
          <w:p w14:paraId="7738016F" w14:textId="77777777" w:rsidR="0062471D" w:rsidRPr="004532E0" w:rsidRDefault="0062471D" w:rsidP="0062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21</w:t>
            </w:r>
          </w:p>
        </w:tc>
        <w:tc>
          <w:tcPr>
            <w:tcW w:w="799" w:type="dxa"/>
            <w:vAlign w:val="bottom"/>
          </w:tcPr>
          <w:p w14:paraId="3A9BF8A2" w14:textId="77777777" w:rsidR="0062471D" w:rsidRPr="004532E0" w:rsidRDefault="0062471D" w:rsidP="0062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23</w:t>
            </w:r>
          </w:p>
        </w:tc>
        <w:tc>
          <w:tcPr>
            <w:tcW w:w="805" w:type="dxa"/>
            <w:vAlign w:val="bottom"/>
          </w:tcPr>
          <w:p w14:paraId="0C9E3BB1" w14:textId="77777777" w:rsidR="0062471D" w:rsidRPr="004532E0" w:rsidRDefault="0062471D" w:rsidP="0062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24</w:t>
            </w:r>
          </w:p>
        </w:tc>
      </w:tr>
      <w:tr w:rsidR="0062471D" w:rsidRPr="00DA67C1" w14:paraId="225C77DA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09F9487A" w14:textId="0EDAF1A4" w:rsidR="0062471D" w:rsidRPr="004532E0" w:rsidRDefault="0062471D" w:rsidP="0062471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Nea </w:t>
            </w: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Propontida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3B5E272B" w14:textId="77777777" w:rsidR="0062471D" w:rsidRPr="004532E0" w:rsidRDefault="0062471D" w:rsidP="0062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19</w:t>
            </w:r>
          </w:p>
        </w:tc>
        <w:tc>
          <w:tcPr>
            <w:tcW w:w="852" w:type="dxa"/>
            <w:vAlign w:val="bottom"/>
          </w:tcPr>
          <w:p w14:paraId="261174F7" w14:textId="77777777" w:rsidR="0062471D" w:rsidRPr="004532E0" w:rsidRDefault="0062471D" w:rsidP="0062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20</w:t>
            </w:r>
          </w:p>
        </w:tc>
        <w:tc>
          <w:tcPr>
            <w:tcW w:w="799" w:type="dxa"/>
            <w:vAlign w:val="bottom"/>
          </w:tcPr>
          <w:p w14:paraId="06C0E121" w14:textId="77777777" w:rsidR="0062471D" w:rsidRPr="004532E0" w:rsidRDefault="0062471D" w:rsidP="0062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20</w:t>
            </w:r>
          </w:p>
        </w:tc>
        <w:tc>
          <w:tcPr>
            <w:tcW w:w="805" w:type="dxa"/>
            <w:vAlign w:val="bottom"/>
          </w:tcPr>
          <w:p w14:paraId="308967B6" w14:textId="77777777" w:rsidR="0062471D" w:rsidRPr="004532E0" w:rsidRDefault="0062471D" w:rsidP="0062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20</w:t>
            </w:r>
          </w:p>
        </w:tc>
      </w:tr>
      <w:tr w:rsidR="0062471D" w:rsidRPr="00DA67C1" w14:paraId="0B6142CA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506EABA7" w14:textId="1B4BA208" w:rsidR="0062471D" w:rsidRPr="004532E0" w:rsidRDefault="0062471D" w:rsidP="0062471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Sithonia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40BC0E1E" w14:textId="77777777" w:rsidR="0062471D" w:rsidRPr="004532E0" w:rsidRDefault="0062471D" w:rsidP="0062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18</w:t>
            </w:r>
          </w:p>
        </w:tc>
        <w:tc>
          <w:tcPr>
            <w:tcW w:w="852" w:type="dxa"/>
            <w:vAlign w:val="bottom"/>
          </w:tcPr>
          <w:p w14:paraId="097676AF" w14:textId="77777777" w:rsidR="0062471D" w:rsidRPr="004532E0" w:rsidRDefault="0062471D" w:rsidP="0062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18</w:t>
            </w:r>
          </w:p>
        </w:tc>
        <w:tc>
          <w:tcPr>
            <w:tcW w:w="799" w:type="dxa"/>
            <w:vAlign w:val="bottom"/>
          </w:tcPr>
          <w:p w14:paraId="20B3CCA0" w14:textId="77777777" w:rsidR="0062471D" w:rsidRPr="004532E0" w:rsidRDefault="0062471D" w:rsidP="0062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19</w:t>
            </w:r>
          </w:p>
        </w:tc>
        <w:tc>
          <w:tcPr>
            <w:tcW w:w="805" w:type="dxa"/>
            <w:vAlign w:val="bottom"/>
          </w:tcPr>
          <w:p w14:paraId="2CBDE0AE" w14:textId="77777777" w:rsidR="0062471D" w:rsidRPr="004532E0" w:rsidRDefault="0062471D" w:rsidP="0062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18</w:t>
            </w:r>
          </w:p>
        </w:tc>
      </w:tr>
      <w:tr w:rsidR="0062471D" w:rsidRPr="00DA67C1" w14:paraId="5C9A0918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2D4BEF1D" w14:textId="7FE2F254" w:rsidR="0062471D" w:rsidRPr="004532E0" w:rsidRDefault="0062471D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Apokoronas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5520FA0F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13</w:t>
            </w:r>
          </w:p>
        </w:tc>
        <w:tc>
          <w:tcPr>
            <w:tcW w:w="852" w:type="dxa"/>
            <w:vAlign w:val="bottom"/>
          </w:tcPr>
          <w:p w14:paraId="6D25F913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13</w:t>
            </w:r>
          </w:p>
        </w:tc>
        <w:tc>
          <w:tcPr>
            <w:tcW w:w="799" w:type="dxa"/>
            <w:vAlign w:val="bottom"/>
          </w:tcPr>
          <w:p w14:paraId="64D12FC2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15</w:t>
            </w:r>
          </w:p>
        </w:tc>
        <w:tc>
          <w:tcPr>
            <w:tcW w:w="805" w:type="dxa"/>
            <w:vAlign w:val="bottom"/>
          </w:tcPr>
          <w:p w14:paraId="48220802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18</w:t>
            </w:r>
          </w:p>
        </w:tc>
      </w:tr>
      <w:tr w:rsidR="0062471D" w:rsidRPr="00DA67C1" w14:paraId="671E7921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1C5BCBCA" w14:textId="0518E203" w:rsidR="0062471D" w:rsidRPr="004532E0" w:rsidRDefault="0062471D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West Lesvos Municipality</w:t>
            </w:r>
          </w:p>
        </w:tc>
        <w:tc>
          <w:tcPr>
            <w:tcW w:w="663" w:type="dxa"/>
            <w:vAlign w:val="bottom"/>
          </w:tcPr>
          <w:p w14:paraId="08A5D7B5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11</w:t>
            </w:r>
          </w:p>
        </w:tc>
        <w:tc>
          <w:tcPr>
            <w:tcW w:w="852" w:type="dxa"/>
            <w:vAlign w:val="bottom"/>
          </w:tcPr>
          <w:p w14:paraId="5D50EDA1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11</w:t>
            </w:r>
          </w:p>
        </w:tc>
        <w:tc>
          <w:tcPr>
            <w:tcW w:w="799" w:type="dxa"/>
            <w:vAlign w:val="bottom"/>
          </w:tcPr>
          <w:p w14:paraId="04B92025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17</w:t>
            </w:r>
          </w:p>
        </w:tc>
        <w:tc>
          <w:tcPr>
            <w:tcW w:w="805" w:type="dxa"/>
            <w:vAlign w:val="bottom"/>
          </w:tcPr>
          <w:p w14:paraId="4D12D913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17</w:t>
            </w:r>
          </w:p>
        </w:tc>
      </w:tr>
      <w:tr w:rsidR="0062471D" w:rsidRPr="00DA67C1" w14:paraId="39004BAF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1719CEEB" w14:textId="061D4D89" w:rsidR="0062471D" w:rsidRPr="004532E0" w:rsidRDefault="0062471D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Aristoteles Municipality</w:t>
            </w:r>
          </w:p>
        </w:tc>
        <w:tc>
          <w:tcPr>
            <w:tcW w:w="663" w:type="dxa"/>
            <w:vAlign w:val="bottom"/>
          </w:tcPr>
          <w:p w14:paraId="5423BE60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16</w:t>
            </w:r>
          </w:p>
        </w:tc>
        <w:tc>
          <w:tcPr>
            <w:tcW w:w="852" w:type="dxa"/>
            <w:vAlign w:val="bottom"/>
          </w:tcPr>
          <w:p w14:paraId="7A4B3AC5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17</w:t>
            </w:r>
          </w:p>
        </w:tc>
        <w:tc>
          <w:tcPr>
            <w:tcW w:w="799" w:type="dxa"/>
            <w:vAlign w:val="bottom"/>
          </w:tcPr>
          <w:p w14:paraId="331A85DD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17</w:t>
            </w:r>
          </w:p>
        </w:tc>
        <w:tc>
          <w:tcPr>
            <w:tcW w:w="805" w:type="dxa"/>
            <w:vAlign w:val="bottom"/>
          </w:tcPr>
          <w:p w14:paraId="1B8E3126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16</w:t>
            </w:r>
          </w:p>
        </w:tc>
      </w:tr>
      <w:tr w:rsidR="0062471D" w:rsidRPr="00DA67C1" w14:paraId="6194E5A3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5B6439FC" w14:textId="1CAC1EDB" w:rsidR="0062471D" w:rsidRPr="004532E0" w:rsidRDefault="00982449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Skiathos Municipality</w:t>
            </w:r>
          </w:p>
        </w:tc>
        <w:tc>
          <w:tcPr>
            <w:tcW w:w="663" w:type="dxa"/>
            <w:vAlign w:val="bottom"/>
          </w:tcPr>
          <w:p w14:paraId="2F116857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10</w:t>
            </w:r>
          </w:p>
        </w:tc>
        <w:tc>
          <w:tcPr>
            <w:tcW w:w="852" w:type="dxa"/>
            <w:vAlign w:val="bottom"/>
          </w:tcPr>
          <w:p w14:paraId="49DCABBE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13</w:t>
            </w:r>
          </w:p>
        </w:tc>
        <w:tc>
          <w:tcPr>
            <w:tcW w:w="799" w:type="dxa"/>
            <w:vAlign w:val="bottom"/>
          </w:tcPr>
          <w:p w14:paraId="31B58592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15</w:t>
            </w:r>
          </w:p>
        </w:tc>
        <w:tc>
          <w:tcPr>
            <w:tcW w:w="805" w:type="dxa"/>
            <w:vAlign w:val="bottom"/>
          </w:tcPr>
          <w:p w14:paraId="1BD1FAF2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15</w:t>
            </w:r>
          </w:p>
        </w:tc>
      </w:tr>
      <w:tr w:rsidR="0062471D" w:rsidRPr="00DA67C1" w14:paraId="297EED3E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283A823F" w14:textId="2B8216B2" w:rsidR="0062471D" w:rsidRPr="004532E0" w:rsidRDefault="00982449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Chios Municipality</w:t>
            </w:r>
          </w:p>
        </w:tc>
        <w:tc>
          <w:tcPr>
            <w:tcW w:w="663" w:type="dxa"/>
            <w:vAlign w:val="bottom"/>
          </w:tcPr>
          <w:p w14:paraId="67A3712B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15</w:t>
            </w:r>
          </w:p>
        </w:tc>
        <w:tc>
          <w:tcPr>
            <w:tcW w:w="852" w:type="dxa"/>
            <w:vAlign w:val="bottom"/>
          </w:tcPr>
          <w:p w14:paraId="04396700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15</w:t>
            </w:r>
          </w:p>
        </w:tc>
        <w:tc>
          <w:tcPr>
            <w:tcW w:w="799" w:type="dxa"/>
            <w:vAlign w:val="bottom"/>
          </w:tcPr>
          <w:p w14:paraId="29311F74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15</w:t>
            </w:r>
          </w:p>
        </w:tc>
        <w:tc>
          <w:tcPr>
            <w:tcW w:w="805" w:type="dxa"/>
            <w:vAlign w:val="bottom"/>
          </w:tcPr>
          <w:p w14:paraId="5C905E4F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15</w:t>
            </w:r>
          </w:p>
        </w:tc>
      </w:tr>
      <w:tr w:rsidR="0062471D" w:rsidRPr="00DA67C1" w14:paraId="62CD4A43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0560369F" w14:textId="4CAB012F" w:rsidR="0062471D" w:rsidRPr="004532E0" w:rsidRDefault="00982449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Chania Municipality</w:t>
            </w:r>
          </w:p>
        </w:tc>
        <w:tc>
          <w:tcPr>
            <w:tcW w:w="663" w:type="dxa"/>
            <w:vAlign w:val="bottom"/>
          </w:tcPr>
          <w:p w14:paraId="571C3618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12</w:t>
            </w:r>
          </w:p>
        </w:tc>
        <w:tc>
          <w:tcPr>
            <w:tcW w:w="852" w:type="dxa"/>
            <w:vAlign w:val="bottom"/>
          </w:tcPr>
          <w:p w14:paraId="705429BB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13</w:t>
            </w:r>
          </w:p>
        </w:tc>
        <w:tc>
          <w:tcPr>
            <w:tcW w:w="799" w:type="dxa"/>
            <w:vAlign w:val="bottom"/>
          </w:tcPr>
          <w:p w14:paraId="67D1E42A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14</w:t>
            </w:r>
          </w:p>
        </w:tc>
        <w:tc>
          <w:tcPr>
            <w:tcW w:w="805" w:type="dxa"/>
            <w:vAlign w:val="bottom"/>
          </w:tcPr>
          <w:p w14:paraId="7A2B1B90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15</w:t>
            </w:r>
          </w:p>
        </w:tc>
      </w:tr>
      <w:tr w:rsidR="0062471D" w:rsidRPr="00DA67C1" w14:paraId="276AF20C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78A6DC5B" w14:textId="165C4DDB" w:rsidR="0062471D" w:rsidRPr="004532E0" w:rsidRDefault="00982449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Ierapetra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34607E1A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852" w:type="dxa"/>
            <w:vAlign w:val="bottom"/>
          </w:tcPr>
          <w:p w14:paraId="74D28CC6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12</w:t>
            </w:r>
          </w:p>
        </w:tc>
        <w:tc>
          <w:tcPr>
            <w:tcW w:w="799" w:type="dxa"/>
            <w:vAlign w:val="bottom"/>
          </w:tcPr>
          <w:p w14:paraId="4C6F8642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14</w:t>
            </w:r>
          </w:p>
        </w:tc>
        <w:tc>
          <w:tcPr>
            <w:tcW w:w="805" w:type="dxa"/>
            <w:vAlign w:val="bottom"/>
          </w:tcPr>
          <w:p w14:paraId="6D7E7567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14</w:t>
            </w:r>
          </w:p>
        </w:tc>
      </w:tr>
      <w:tr w:rsidR="0062471D" w:rsidRPr="00DA67C1" w14:paraId="52B78085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4CD47320" w14:textId="391134B5" w:rsidR="0062471D" w:rsidRPr="004532E0" w:rsidRDefault="00982449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Kos Municipality</w:t>
            </w:r>
          </w:p>
        </w:tc>
        <w:tc>
          <w:tcPr>
            <w:tcW w:w="663" w:type="dxa"/>
            <w:vAlign w:val="bottom"/>
          </w:tcPr>
          <w:p w14:paraId="0D517862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12</w:t>
            </w:r>
          </w:p>
        </w:tc>
        <w:tc>
          <w:tcPr>
            <w:tcW w:w="852" w:type="dxa"/>
            <w:vAlign w:val="bottom"/>
          </w:tcPr>
          <w:p w14:paraId="0983EE58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13</w:t>
            </w:r>
          </w:p>
        </w:tc>
        <w:tc>
          <w:tcPr>
            <w:tcW w:w="799" w:type="dxa"/>
            <w:vAlign w:val="bottom"/>
          </w:tcPr>
          <w:p w14:paraId="255B55ED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13</w:t>
            </w:r>
          </w:p>
        </w:tc>
        <w:tc>
          <w:tcPr>
            <w:tcW w:w="805" w:type="dxa"/>
            <w:vAlign w:val="bottom"/>
          </w:tcPr>
          <w:p w14:paraId="3BFC222A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14</w:t>
            </w:r>
          </w:p>
        </w:tc>
      </w:tr>
      <w:tr w:rsidR="0062471D" w:rsidRPr="00DA67C1" w14:paraId="6D8FC45C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64CA514B" w14:textId="39B5393D" w:rsidR="0062471D" w:rsidRPr="004532E0" w:rsidRDefault="00982449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Mytilene Municipality</w:t>
            </w:r>
          </w:p>
        </w:tc>
        <w:tc>
          <w:tcPr>
            <w:tcW w:w="663" w:type="dxa"/>
            <w:vAlign w:val="bottom"/>
          </w:tcPr>
          <w:p w14:paraId="409DA86D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852" w:type="dxa"/>
            <w:vAlign w:val="bottom"/>
          </w:tcPr>
          <w:p w14:paraId="7B5332F0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12</w:t>
            </w:r>
          </w:p>
        </w:tc>
        <w:tc>
          <w:tcPr>
            <w:tcW w:w="799" w:type="dxa"/>
            <w:vAlign w:val="bottom"/>
          </w:tcPr>
          <w:p w14:paraId="41D61D1E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12</w:t>
            </w:r>
          </w:p>
        </w:tc>
        <w:tc>
          <w:tcPr>
            <w:tcW w:w="805" w:type="dxa"/>
            <w:vAlign w:val="bottom"/>
          </w:tcPr>
          <w:p w14:paraId="4E27F285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14</w:t>
            </w:r>
          </w:p>
        </w:tc>
      </w:tr>
      <w:tr w:rsidR="0062471D" w:rsidRPr="00DA67C1" w14:paraId="69B72B0D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3F6CFAC7" w14:textId="11704F9F" w:rsidR="0062471D" w:rsidRPr="004532E0" w:rsidRDefault="00982449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Rethymno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52DD79C9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12</w:t>
            </w:r>
          </w:p>
        </w:tc>
        <w:tc>
          <w:tcPr>
            <w:tcW w:w="852" w:type="dxa"/>
            <w:vAlign w:val="bottom"/>
          </w:tcPr>
          <w:p w14:paraId="1595F787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12</w:t>
            </w:r>
          </w:p>
        </w:tc>
        <w:tc>
          <w:tcPr>
            <w:tcW w:w="799" w:type="dxa"/>
            <w:vAlign w:val="bottom"/>
          </w:tcPr>
          <w:p w14:paraId="3545B1E9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13</w:t>
            </w:r>
          </w:p>
        </w:tc>
        <w:tc>
          <w:tcPr>
            <w:tcW w:w="805" w:type="dxa"/>
            <w:vAlign w:val="bottom"/>
          </w:tcPr>
          <w:p w14:paraId="4DC71681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13</w:t>
            </w:r>
          </w:p>
        </w:tc>
      </w:tr>
      <w:tr w:rsidR="0062471D" w:rsidRPr="00DA67C1" w14:paraId="455101AC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32FB89E9" w14:textId="637607F4" w:rsidR="0062471D" w:rsidRPr="004532E0" w:rsidRDefault="00982449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Volos Municipality</w:t>
            </w:r>
          </w:p>
        </w:tc>
        <w:tc>
          <w:tcPr>
            <w:tcW w:w="663" w:type="dxa"/>
            <w:vAlign w:val="bottom"/>
          </w:tcPr>
          <w:p w14:paraId="76E6709B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12</w:t>
            </w:r>
          </w:p>
        </w:tc>
        <w:tc>
          <w:tcPr>
            <w:tcW w:w="852" w:type="dxa"/>
            <w:vAlign w:val="bottom"/>
          </w:tcPr>
          <w:p w14:paraId="017AD6A9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12</w:t>
            </w:r>
          </w:p>
        </w:tc>
        <w:tc>
          <w:tcPr>
            <w:tcW w:w="799" w:type="dxa"/>
            <w:vAlign w:val="bottom"/>
          </w:tcPr>
          <w:p w14:paraId="6089B7AE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12</w:t>
            </w:r>
          </w:p>
        </w:tc>
        <w:tc>
          <w:tcPr>
            <w:tcW w:w="805" w:type="dxa"/>
            <w:vAlign w:val="bottom"/>
          </w:tcPr>
          <w:p w14:paraId="1E588773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12</w:t>
            </w:r>
          </w:p>
        </w:tc>
      </w:tr>
      <w:tr w:rsidR="0062471D" w:rsidRPr="00DA67C1" w14:paraId="24DB97E3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4FB9F47B" w14:textId="56C87F49" w:rsidR="0062471D" w:rsidRPr="004532E0" w:rsidRDefault="00982449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Central Corfu and </w:t>
            </w: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Diapontian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Islands Municipality</w:t>
            </w:r>
          </w:p>
        </w:tc>
        <w:tc>
          <w:tcPr>
            <w:tcW w:w="663" w:type="dxa"/>
            <w:vAlign w:val="bottom"/>
          </w:tcPr>
          <w:p w14:paraId="2BE4FA16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11</w:t>
            </w:r>
          </w:p>
        </w:tc>
        <w:tc>
          <w:tcPr>
            <w:tcW w:w="852" w:type="dxa"/>
            <w:vAlign w:val="bottom"/>
          </w:tcPr>
          <w:p w14:paraId="0A5AEAF2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11</w:t>
            </w:r>
          </w:p>
        </w:tc>
        <w:tc>
          <w:tcPr>
            <w:tcW w:w="799" w:type="dxa"/>
            <w:vAlign w:val="bottom"/>
          </w:tcPr>
          <w:p w14:paraId="5CF40E4B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15</w:t>
            </w:r>
          </w:p>
        </w:tc>
        <w:tc>
          <w:tcPr>
            <w:tcW w:w="805" w:type="dxa"/>
            <w:vAlign w:val="bottom"/>
          </w:tcPr>
          <w:p w14:paraId="19D53EEC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11</w:t>
            </w:r>
          </w:p>
        </w:tc>
      </w:tr>
      <w:tr w:rsidR="0062471D" w:rsidRPr="00DA67C1" w14:paraId="1AE96DE9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175EA321" w14:textId="0673FB50" w:rsidR="0062471D" w:rsidRPr="004532E0" w:rsidRDefault="00982449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Argostoli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24A4DD4A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12</w:t>
            </w:r>
          </w:p>
        </w:tc>
        <w:tc>
          <w:tcPr>
            <w:tcW w:w="852" w:type="dxa"/>
            <w:vAlign w:val="bottom"/>
          </w:tcPr>
          <w:p w14:paraId="63CA317A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12</w:t>
            </w:r>
          </w:p>
        </w:tc>
        <w:tc>
          <w:tcPr>
            <w:tcW w:w="799" w:type="dxa"/>
            <w:vAlign w:val="bottom"/>
          </w:tcPr>
          <w:p w14:paraId="5ED90E1A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11</w:t>
            </w:r>
          </w:p>
        </w:tc>
        <w:tc>
          <w:tcPr>
            <w:tcW w:w="805" w:type="dxa"/>
            <w:vAlign w:val="bottom"/>
          </w:tcPr>
          <w:p w14:paraId="47FEF428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11</w:t>
            </w:r>
          </w:p>
        </w:tc>
      </w:tr>
      <w:tr w:rsidR="0062471D" w:rsidRPr="00DA67C1" w14:paraId="08637FB7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082A5326" w14:textId="454D1EC7" w:rsidR="0062471D" w:rsidRPr="004532E0" w:rsidRDefault="00982449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Sitia Municipality</w:t>
            </w:r>
          </w:p>
        </w:tc>
        <w:tc>
          <w:tcPr>
            <w:tcW w:w="663" w:type="dxa"/>
            <w:vAlign w:val="bottom"/>
          </w:tcPr>
          <w:p w14:paraId="5AC48190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10</w:t>
            </w:r>
          </w:p>
        </w:tc>
        <w:tc>
          <w:tcPr>
            <w:tcW w:w="852" w:type="dxa"/>
            <w:vAlign w:val="bottom"/>
          </w:tcPr>
          <w:p w14:paraId="3FAB6A52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11</w:t>
            </w:r>
          </w:p>
        </w:tc>
        <w:tc>
          <w:tcPr>
            <w:tcW w:w="799" w:type="dxa"/>
            <w:vAlign w:val="bottom"/>
          </w:tcPr>
          <w:p w14:paraId="2E1AB30B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11</w:t>
            </w:r>
          </w:p>
        </w:tc>
        <w:tc>
          <w:tcPr>
            <w:tcW w:w="805" w:type="dxa"/>
            <w:vAlign w:val="bottom"/>
          </w:tcPr>
          <w:p w14:paraId="51536C03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11</w:t>
            </w:r>
          </w:p>
        </w:tc>
      </w:tr>
      <w:tr w:rsidR="00A303CB" w:rsidRPr="00DA67C1" w14:paraId="0C1314E6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6C27540A" w14:textId="040F8544" w:rsidR="00A303CB" w:rsidRPr="004532E0" w:rsidRDefault="00A303CB" w:rsidP="00A303CB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Dorida Municipality</w:t>
            </w:r>
          </w:p>
        </w:tc>
        <w:tc>
          <w:tcPr>
            <w:tcW w:w="663" w:type="dxa"/>
            <w:vAlign w:val="bottom"/>
          </w:tcPr>
          <w:p w14:paraId="3BCFE531" w14:textId="77777777" w:rsidR="00A303CB" w:rsidRPr="004532E0" w:rsidRDefault="00A303CB" w:rsidP="00A303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9</w:t>
            </w:r>
          </w:p>
        </w:tc>
        <w:tc>
          <w:tcPr>
            <w:tcW w:w="852" w:type="dxa"/>
            <w:vAlign w:val="bottom"/>
          </w:tcPr>
          <w:p w14:paraId="31984F76" w14:textId="77777777" w:rsidR="00A303CB" w:rsidRPr="004532E0" w:rsidRDefault="00A303CB" w:rsidP="00A303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9</w:t>
            </w:r>
          </w:p>
        </w:tc>
        <w:tc>
          <w:tcPr>
            <w:tcW w:w="799" w:type="dxa"/>
            <w:vAlign w:val="bottom"/>
          </w:tcPr>
          <w:p w14:paraId="3B2D205C" w14:textId="77777777" w:rsidR="00A303CB" w:rsidRPr="004532E0" w:rsidRDefault="00A303CB" w:rsidP="00A303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9</w:t>
            </w:r>
          </w:p>
        </w:tc>
        <w:tc>
          <w:tcPr>
            <w:tcW w:w="805" w:type="dxa"/>
            <w:vAlign w:val="bottom"/>
          </w:tcPr>
          <w:p w14:paraId="4D3F2FA1" w14:textId="77777777" w:rsidR="00A303CB" w:rsidRPr="004532E0" w:rsidRDefault="00A303CB" w:rsidP="00A303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9</w:t>
            </w:r>
          </w:p>
        </w:tc>
      </w:tr>
      <w:tr w:rsidR="00A303CB" w:rsidRPr="00DA67C1" w14:paraId="2E9DCEF1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53157420" w14:textId="3ADBDD85" w:rsidR="00A303CB" w:rsidRPr="004532E0" w:rsidRDefault="00A303CB" w:rsidP="00A303CB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Malevizi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7914CEC8" w14:textId="77777777" w:rsidR="00A303CB" w:rsidRPr="004532E0" w:rsidRDefault="00A303CB" w:rsidP="00A30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9</w:t>
            </w:r>
          </w:p>
        </w:tc>
        <w:tc>
          <w:tcPr>
            <w:tcW w:w="852" w:type="dxa"/>
            <w:vAlign w:val="bottom"/>
          </w:tcPr>
          <w:p w14:paraId="2E4DC2B9" w14:textId="77777777" w:rsidR="00A303CB" w:rsidRPr="004532E0" w:rsidRDefault="00A303CB" w:rsidP="00A30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8</w:t>
            </w:r>
          </w:p>
        </w:tc>
        <w:tc>
          <w:tcPr>
            <w:tcW w:w="799" w:type="dxa"/>
            <w:vAlign w:val="bottom"/>
          </w:tcPr>
          <w:p w14:paraId="7833F49E" w14:textId="77777777" w:rsidR="00A303CB" w:rsidRPr="004532E0" w:rsidRDefault="00A303CB" w:rsidP="00A30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9</w:t>
            </w:r>
          </w:p>
        </w:tc>
        <w:tc>
          <w:tcPr>
            <w:tcW w:w="805" w:type="dxa"/>
            <w:vAlign w:val="bottom"/>
          </w:tcPr>
          <w:p w14:paraId="7C3C4130" w14:textId="77777777" w:rsidR="00A303CB" w:rsidRPr="004532E0" w:rsidRDefault="00A303CB" w:rsidP="00A303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9</w:t>
            </w:r>
          </w:p>
        </w:tc>
      </w:tr>
      <w:tr w:rsidR="0062471D" w:rsidRPr="00DA67C1" w14:paraId="37A75A31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7718BACE" w14:textId="214309B2" w:rsidR="0062471D" w:rsidRPr="004532E0" w:rsidRDefault="00E01F74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Dion-Olympos Municipality</w:t>
            </w:r>
          </w:p>
        </w:tc>
        <w:tc>
          <w:tcPr>
            <w:tcW w:w="663" w:type="dxa"/>
            <w:vAlign w:val="bottom"/>
          </w:tcPr>
          <w:p w14:paraId="0AC36714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7</w:t>
            </w:r>
          </w:p>
        </w:tc>
        <w:tc>
          <w:tcPr>
            <w:tcW w:w="852" w:type="dxa"/>
            <w:vAlign w:val="bottom"/>
          </w:tcPr>
          <w:p w14:paraId="05560FA9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7</w:t>
            </w:r>
          </w:p>
        </w:tc>
        <w:tc>
          <w:tcPr>
            <w:tcW w:w="799" w:type="dxa"/>
            <w:vAlign w:val="bottom"/>
          </w:tcPr>
          <w:p w14:paraId="51A36C02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7</w:t>
            </w:r>
          </w:p>
        </w:tc>
        <w:tc>
          <w:tcPr>
            <w:tcW w:w="805" w:type="dxa"/>
            <w:vAlign w:val="bottom"/>
          </w:tcPr>
          <w:p w14:paraId="0573699D" w14:textId="77777777" w:rsidR="0062471D" w:rsidRPr="004532E0" w:rsidRDefault="0062471D" w:rsidP="001207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9</w:t>
            </w:r>
          </w:p>
        </w:tc>
      </w:tr>
      <w:tr w:rsidR="0062471D" w:rsidRPr="00DA67C1" w14:paraId="79138112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2A3BDF72" w14:textId="6FD94DEE" w:rsidR="0062471D" w:rsidRPr="004532E0" w:rsidRDefault="00E01F74" w:rsidP="001207AD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Volvi Municipality</w:t>
            </w:r>
          </w:p>
        </w:tc>
        <w:tc>
          <w:tcPr>
            <w:tcW w:w="663" w:type="dxa"/>
            <w:vAlign w:val="bottom"/>
          </w:tcPr>
          <w:p w14:paraId="55F7E37E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8</w:t>
            </w:r>
          </w:p>
        </w:tc>
        <w:tc>
          <w:tcPr>
            <w:tcW w:w="852" w:type="dxa"/>
            <w:vAlign w:val="bottom"/>
          </w:tcPr>
          <w:p w14:paraId="21DF32C4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8</w:t>
            </w:r>
          </w:p>
        </w:tc>
        <w:tc>
          <w:tcPr>
            <w:tcW w:w="799" w:type="dxa"/>
            <w:vAlign w:val="bottom"/>
          </w:tcPr>
          <w:p w14:paraId="0AAB4274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8</w:t>
            </w:r>
          </w:p>
        </w:tc>
        <w:tc>
          <w:tcPr>
            <w:tcW w:w="805" w:type="dxa"/>
            <w:vAlign w:val="bottom"/>
          </w:tcPr>
          <w:p w14:paraId="672106EC" w14:textId="77777777" w:rsidR="0062471D" w:rsidRPr="004532E0" w:rsidRDefault="0062471D" w:rsidP="00120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8</w:t>
            </w:r>
          </w:p>
        </w:tc>
      </w:tr>
      <w:tr w:rsidR="00E01F74" w:rsidRPr="00DA67C1" w14:paraId="15916DC1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7C4B7A9C" w14:textId="10F9F4A4" w:rsidR="00E01F74" w:rsidRPr="004532E0" w:rsidRDefault="00E01F74" w:rsidP="00E01F74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Zakynthos Municipality</w:t>
            </w:r>
          </w:p>
        </w:tc>
        <w:tc>
          <w:tcPr>
            <w:tcW w:w="663" w:type="dxa"/>
            <w:vAlign w:val="bottom"/>
          </w:tcPr>
          <w:p w14:paraId="76ABA23D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852" w:type="dxa"/>
            <w:vAlign w:val="bottom"/>
          </w:tcPr>
          <w:p w14:paraId="317BE9D5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7</w:t>
            </w:r>
          </w:p>
        </w:tc>
        <w:tc>
          <w:tcPr>
            <w:tcW w:w="799" w:type="dxa"/>
            <w:vAlign w:val="bottom"/>
          </w:tcPr>
          <w:p w14:paraId="79C66AF7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7</w:t>
            </w:r>
          </w:p>
        </w:tc>
        <w:tc>
          <w:tcPr>
            <w:tcW w:w="805" w:type="dxa"/>
            <w:vAlign w:val="bottom"/>
          </w:tcPr>
          <w:p w14:paraId="4C0276B9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8</w:t>
            </w:r>
          </w:p>
        </w:tc>
      </w:tr>
      <w:tr w:rsidR="00E01F74" w:rsidRPr="00DA67C1" w14:paraId="168BCBA0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072C30BA" w14:textId="74D338F0" w:rsidR="00E01F74" w:rsidRPr="004532E0" w:rsidRDefault="00E01F74" w:rsidP="00E01F74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Monemvasia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4555F81B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7</w:t>
            </w:r>
          </w:p>
        </w:tc>
        <w:tc>
          <w:tcPr>
            <w:tcW w:w="852" w:type="dxa"/>
            <w:vAlign w:val="bottom"/>
          </w:tcPr>
          <w:p w14:paraId="0E1C07EB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7</w:t>
            </w:r>
          </w:p>
        </w:tc>
        <w:tc>
          <w:tcPr>
            <w:tcW w:w="799" w:type="dxa"/>
            <w:vAlign w:val="bottom"/>
          </w:tcPr>
          <w:p w14:paraId="64686942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7</w:t>
            </w:r>
          </w:p>
        </w:tc>
        <w:tc>
          <w:tcPr>
            <w:tcW w:w="805" w:type="dxa"/>
            <w:vAlign w:val="bottom"/>
          </w:tcPr>
          <w:p w14:paraId="149AED3C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7</w:t>
            </w:r>
          </w:p>
        </w:tc>
      </w:tr>
      <w:tr w:rsidR="00E01F74" w:rsidRPr="00DA67C1" w14:paraId="79A62BDC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0C0F6EC7" w14:textId="380DFA63" w:rsidR="00E01F74" w:rsidRPr="004532E0" w:rsidRDefault="00E01F74" w:rsidP="00E01F74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Polygyros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47197DDE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852" w:type="dxa"/>
            <w:vAlign w:val="bottom"/>
          </w:tcPr>
          <w:p w14:paraId="37FE829E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7</w:t>
            </w:r>
          </w:p>
        </w:tc>
        <w:tc>
          <w:tcPr>
            <w:tcW w:w="799" w:type="dxa"/>
            <w:vAlign w:val="bottom"/>
          </w:tcPr>
          <w:p w14:paraId="39E5C07D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7</w:t>
            </w:r>
          </w:p>
        </w:tc>
        <w:tc>
          <w:tcPr>
            <w:tcW w:w="805" w:type="dxa"/>
            <w:vAlign w:val="bottom"/>
          </w:tcPr>
          <w:p w14:paraId="3E165420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7</w:t>
            </w:r>
          </w:p>
        </w:tc>
      </w:tr>
      <w:tr w:rsidR="00E01F74" w:rsidRPr="00DA67C1" w14:paraId="60B6C8C0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76ED87C3" w14:textId="6E71B75E" w:rsidR="00E01F74" w:rsidRPr="004532E0" w:rsidRDefault="00E01F74" w:rsidP="00E01F74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Thira Municipality</w:t>
            </w:r>
          </w:p>
        </w:tc>
        <w:tc>
          <w:tcPr>
            <w:tcW w:w="663" w:type="dxa"/>
            <w:vAlign w:val="bottom"/>
          </w:tcPr>
          <w:p w14:paraId="117E32F6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852" w:type="dxa"/>
            <w:vAlign w:val="bottom"/>
          </w:tcPr>
          <w:p w14:paraId="3175C93B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bottom"/>
          </w:tcPr>
          <w:p w14:paraId="0EB5A950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6</w:t>
            </w:r>
          </w:p>
        </w:tc>
        <w:tc>
          <w:tcPr>
            <w:tcW w:w="805" w:type="dxa"/>
            <w:vAlign w:val="bottom"/>
          </w:tcPr>
          <w:p w14:paraId="6A2D2379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7</w:t>
            </w:r>
          </w:p>
        </w:tc>
      </w:tr>
      <w:tr w:rsidR="00E01F74" w:rsidRPr="00DA67C1" w14:paraId="61AC2B6C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5F4047E3" w14:textId="2D3501C2" w:rsidR="00E01F74" w:rsidRPr="004532E0" w:rsidRDefault="000A25F5" w:rsidP="00E01F74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Syros-Ermoupoli Municipality</w:t>
            </w:r>
          </w:p>
        </w:tc>
        <w:tc>
          <w:tcPr>
            <w:tcW w:w="663" w:type="dxa"/>
            <w:vAlign w:val="bottom"/>
          </w:tcPr>
          <w:p w14:paraId="4012BD03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852" w:type="dxa"/>
            <w:vAlign w:val="bottom"/>
          </w:tcPr>
          <w:p w14:paraId="29E9E4FF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6</w:t>
            </w:r>
          </w:p>
        </w:tc>
        <w:tc>
          <w:tcPr>
            <w:tcW w:w="799" w:type="dxa"/>
            <w:vAlign w:val="bottom"/>
          </w:tcPr>
          <w:p w14:paraId="0D02DA5D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6</w:t>
            </w:r>
          </w:p>
        </w:tc>
        <w:tc>
          <w:tcPr>
            <w:tcW w:w="805" w:type="dxa"/>
            <w:vAlign w:val="bottom"/>
          </w:tcPr>
          <w:p w14:paraId="417FDF74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7</w:t>
            </w:r>
          </w:p>
        </w:tc>
      </w:tr>
      <w:tr w:rsidR="00E01F74" w:rsidRPr="00DA67C1" w14:paraId="69103671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250AB69D" w14:textId="0D68D180" w:rsidR="00E01F74" w:rsidRPr="004532E0" w:rsidRDefault="000A25F5" w:rsidP="00E01F74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pt-BR"/>
              </w:rPr>
              <w:t>Agios Vassilios Municipality</w:t>
            </w:r>
          </w:p>
        </w:tc>
        <w:tc>
          <w:tcPr>
            <w:tcW w:w="663" w:type="dxa"/>
            <w:vAlign w:val="bottom"/>
          </w:tcPr>
          <w:p w14:paraId="270C597D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852" w:type="dxa"/>
            <w:vAlign w:val="bottom"/>
          </w:tcPr>
          <w:p w14:paraId="1FD1C995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bottom"/>
          </w:tcPr>
          <w:p w14:paraId="4E2F234F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6</w:t>
            </w:r>
          </w:p>
        </w:tc>
        <w:tc>
          <w:tcPr>
            <w:tcW w:w="805" w:type="dxa"/>
            <w:vAlign w:val="bottom"/>
          </w:tcPr>
          <w:p w14:paraId="016A60CD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6</w:t>
            </w:r>
          </w:p>
        </w:tc>
      </w:tr>
      <w:tr w:rsidR="00E01F74" w:rsidRPr="00DA67C1" w14:paraId="3F3F0DF9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2E058011" w14:textId="583CA238" w:rsidR="00E01F74" w:rsidRPr="004532E0" w:rsidRDefault="000A25F5" w:rsidP="00E01F74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Katerini Municipality</w:t>
            </w:r>
          </w:p>
        </w:tc>
        <w:tc>
          <w:tcPr>
            <w:tcW w:w="663" w:type="dxa"/>
            <w:vAlign w:val="bottom"/>
          </w:tcPr>
          <w:p w14:paraId="240EEA83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852" w:type="dxa"/>
            <w:vAlign w:val="bottom"/>
          </w:tcPr>
          <w:p w14:paraId="6B47715D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6</w:t>
            </w:r>
          </w:p>
        </w:tc>
        <w:tc>
          <w:tcPr>
            <w:tcW w:w="799" w:type="dxa"/>
            <w:vAlign w:val="bottom"/>
          </w:tcPr>
          <w:p w14:paraId="2ED4EB75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6</w:t>
            </w:r>
          </w:p>
        </w:tc>
        <w:tc>
          <w:tcPr>
            <w:tcW w:w="805" w:type="dxa"/>
            <w:vAlign w:val="bottom"/>
          </w:tcPr>
          <w:p w14:paraId="3959A5EB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6</w:t>
            </w:r>
          </w:p>
        </w:tc>
      </w:tr>
      <w:tr w:rsidR="00E01F74" w:rsidRPr="00DA67C1" w14:paraId="3B26982D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7107EEFB" w14:textId="46435B01" w:rsidR="00E01F74" w:rsidRPr="004532E0" w:rsidRDefault="000A25F5" w:rsidP="00E01F74">
            <w:pPr>
              <w:rPr>
                <w:rFonts w:ascii="Aptos Narrow" w:hAnsi="Aptos Narrow" w:cstheme="minorHAnsi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Almyros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5868181B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-</w:t>
            </w:r>
          </w:p>
        </w:tc>
        <w:tc>
          <w:tcPr>
            <w:tcW w:w="852" w:type="dxa"/>
            <w:vAlign w:val="bottom"/>
          </w:tcPr>
          <w:p w14:paraId="2C71A6A4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-</w:t>
            </w:r>
          </w:p>
        </w:tc>
        <w:tc>
          <w:tcPr>
            <w:tcW w:w="799" w:type="dxa"/>
            <w:vAlign w:val="bottom"/>
          </w:tcPr>
          <w:p w14:paraId="1F12AB76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-</w:t>
            </w:r>
          </w:p>
        </w:tc>
        <w:tc>
          <w:tcPr>
            <w:tcW w:w="805" w:type="dxa"/>
            <w:vAlign w:val="bottom"/>
          </w:tcPr>
          <w:p w14:paraId="2A488517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6</w:t>
            </w:r>
          </w:p>
        </w:tc>
      </w:tr>
      <w:tr w:rsidR="00E01F74" w:rsidRPr="00DA67C1" w14:paraId="1EDCB7C8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52A8C180" w14:textId="38E60496" w:rsidR="00E01F74" w:rsidRPr="004532E0" w:rsidRDefault="000A25F5" w:rsidP="00E01F74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Delphi Municipality</w:t>
            </w:r>
          </w:p>
        </w:tc>
        <w:tc>
          <w:tcPr>
            <w:tcW w:w="663" w:type="dxa"/>
            <w:vAlign w:val="bottom"/>
          </w:tcPr>
          <w:p w14:paraId="2F142C75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4</w:t>
            </w:r>
          </w:p>
        </w:tc>
        <w:tc>
          <w:tcPr>
            <w:tcW w:w="852" w:type="dxa"/>
            <w:vAlign w:val="bottom"/>
          </w:tcPr>
          <w:p w14:paraId="33FA5FFE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4</w:t>
            </w:r>
          </w:p>
        </w:tc>
        <w:tc>
          <w:tcPr>
            <w:tcW w:w="799" w:type="dxa"/>
            <w:vAlign w:val="bottom"/>
          </w:tcPr>
          <w:p w14:paraId="274164CC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12C4B191" w14:textId="77777777" w:rsidR="00E01F74" w:rsidRPr="004532E0" w:rsidRDefault="00E01F74" w:rsidP="00E01F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5</w:t>
            </w:r>
          </w:p>
        </w:tc>
      </w:tr>
      <w:tr w:rsidR="00E01F74" w:rsidRPr="00DA67C1" w14:paraId="340E381B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14833EAA" w14:textId="0D0F4CAD" w:rsidR="00E01F74" w:rsidRPr="004532E0" w:rsidRDefault="00103142" w:rsidP="00E01F74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Thassos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0A07AC6B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852" w:type="dxa"/>
            <w:vAlign w:val="bottom"/>
          </w:tcPr>
          <w:p w14:paraId="636E423C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bottom"/>
          </w:tcPr>
          <w:p w14:paraId="17EFEEF0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6AAE1951" w14:textId="77777777" w:rsidR="00E01F74" w:rsidRPr="004532E0" w:rsidRDefault="00E01F74" w:rsidP="00E01F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5</w:t>
            </w:r>
          </w:p>
        </w:tc>
      </w:tr>
      <w:tr w:rsidR="00103142" w:rsidRPr="00DA67C1" w14:paraId="294D1EE4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208B2B11" w14:textId="599641A0" w:rsidR="00103142" w:rsidRPr="004532E0" w:rsidRDefault="00103142" w:rsidP="00103142">
            <w:pPr>
              <w:rPr>
                <w:rFonts w:ascii="Aptos Narrow" w:hAnsi="Aptos Narrow" w:cstheme="minorHAnsi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Thermaikos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15FFFB0D" w14:textId="77777777" w:rsidR="00103142" w:rsidRPr="004532E0" w:rsidRDefault="00103142" w:rsidP="0010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852" w:type="dxa"/>
            <w:vAlign w:val="bottom"/>
          </w:tcPr>
          <w:p w14:paraId="184EED54" w14:textId="77777777" w:rsidR="00103142" w:rsidRPr="004532E0" w:rsidRDefault="00103142" w:rsidP="0010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bottom"/>
          </w:tcPr>
          <w:p w14:paraId="26F36D8F" w14:textId="77777777" w:rsidR="00103142" w:rsidRPr="004532E0" w:rsidRDefault="00103142" w:rsidP="0010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63BEC9B5" w14:textId="77777777" w:rsidR="00103142" w:rsidRPr="004532E0" w:rsidRDefault="00103142" w:rsidP="0010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5</w:t>
            </w:r>
          </w:p>
        </w:tc>
      </w:tr>
      <w:tr w:rsidR="00103142" w:rsidRPr="00DA67C1" w14:paraId="601AE7A9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0EA6C728" w14:textId="26F51789" w:rsidR="00103142" w:rsidRPr="004532E0" w:rsidRDefault="00103142" w:rsidP="00103142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Kalamata Municipality</w:t>
            </w:r>
          </w:p>
        </w:tc>
        <w:tc>
          <w:tcPr>
            <w:tcW w:w="663" w:type="dxa"/>
            <w:vAlign w:val="bottom"/>
          </w:tcPr>
          <w:p w14:paraId="2F32F118" w14:textId="77777777" w:rsidR="00103142" w:rsidRPr="004532E0" w:rsidRDefault="00103142" w:rsidP="0010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4</w:t>
            </w:r>
          </w:p>
        </w:tc>
        <w:tc>
          <w:tcPr>
            <w:tcW w:w="852" w:type="dxa"/>
            <w:vAlign w:val="bottom"/>
          </w:tcPr>
          <w:p w14:paraId="5057FBF6" w14:textId="77777777" w:rsidR="00103142" w:rsidRPr="004532E0" w:rsidRDefault="00103142" w:rsidP="0010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4</w:t>
            </w:r>
          </w:p>
        </w:tc>
        <w:tc>
          <w:tcPr>
            <w:tcW w:w="799" w:type="dxa"/>
            <w:vAlign w:val="bottom"/>
          </w:tcPr>
          <w:p w14:paraId="5A69E8D4" w14:textId="77777777" w:rsidR="00103142" w:rsidRPr="004532E0" w:rsidRDefault="00103142" w:rsidP="0010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2C15EC67" w14:textId="77777777" w:rsidR="00103142" w:rsidRPr="004532E0" w:rsidRDefault="00103142" w:rsidP="0010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5</w:t>
            </w:r>
          </w:p>
        </w:tc>
      </w:tr>
      <w:tr w:rsidR="00103142" w:rsidRPr="00DA67C1" w14:paraId="2B72AB1E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033619BC" w14:textId="42D7ABB6" w:rsidR="00103142" w:rsidRPr="004532E0" w:rsidRDefault="00103142" w:rsidP="00103142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Korinthos Municipality</w:t>
            </w:r>
          </w:p>
        </w:tc>
        <w:tc>
          <w:tcPr>
            <w:tcW w:w="663" w:type="dxa"/>
            <w:vAlign w:val="bottom"/>
          </w:tcPr>
          <w:p w14:paraId="4D8604E2" w14:textId="77777777" w:rsidR="00103142" w:rsidRPr="004532E0" w:rsidRDefault="00103142" w:rsidP="0010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4</w:t>
            </w:r>
          </w:p>
        </w:tc>
        <w:tc>
          <w:tcPr>
            <w:tcW w:w="852" w:type="dxa"/>
            <w:vAlign w:val="bottom"/>
          </w:tcPr>
          <w:p w14:paraId="297625CD" w14:textId="77777777" w:rsidR="00103142" w:rsidRPr="004532E0" w:rsidRDefault="00103142" w:rsidP="0010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bottom"/>
          </w:tcPr>
          <w:p w14:paraId="3494EFD5" w14:textId="77777777" w:rsidR="00103142" w:rsidRPr="004532E0" w:rsidRDefault="00103142" w:rsidP="0010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50C1875C" w14:textId="77777777" w:rsidR="00103142" w:rsidRPr="004532E0" w:rsidRDefault="00103142" w:rsidP="0010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5</w:t>
            </w:r>
          </w:p>
        </w:tc>
      </w:tr>
      <w:tr w:rsidR="00103142" w:rsidRPr="00DA67C1" w14:paraId="53040D4E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691B5771" w14:textId="11FEA37B" w:rsidR="00103142" w:rsidRPr="004532E0" w:rsidRDefault="00103142" w:rsidP="00103142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Limnos Municipality</w:t>
            </w:r>
          </w:p>
        </w:tc>
        <w:tc>
          <w:tcPr>
            <w:tcW w:w="663" w:type="dxa"/>
            <w:vAlign w:val="bottom"/>
          </w:tcPr>
          <w:p w14:paraId="58F67712" w14:textId="77777777" w:rsidR="00103142" w:rsidRPr="004532E0" w:rsidRDefault="00103142" w:rsidP="0010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852" w:type="dxa"/>
            <w:vAlign w:val="bottom"/>
          </w:tcPr>
          <w:p w14:paraId="0242D266" w14:textId="77777777" w:rsidR="00103142" w:rsidRPr="004532E0" w:rsidRDefault="00103142" w:rsidP="0010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bottom"/>
          </w:tcPr>
          <w:p w14:paraId="588E32E6" w14:textId="77777777" w:rsidR="00103142" w:rsidRPr="004532E0" w:rsidRDefault="00103142" w:rsidP="0010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624382F6" w14:textId="77777777" w:rsidR="00103142" w:rsidRPr="004532E0" w:rsidRDefault="00103142" w:rsidP="0010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5</w:t>
            </w:r>
          </w:p>
        </w:tc>
      </w:tr>
      <w:tr w:rsidR="00103142" w:rsidRPr="00DA67C1" w14:paraId="41658A62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5D7F3F6D" w14:textId="1EA8C5E3" w:rsidR="00103142" w:rsidRPr="004532E0" w:rsidRDefault="00103142" w:rsidP="00103142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Lokroi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75B12D7C" w14:textId="77777777" w:rsidR="00103142" w:rsidRPr="004532E0" w:rsidRDefault="00103142" w:rsidP="0010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3</w:t>
            </w:r>
          </w:p>
        </w:tc>
        <w:tc>
          <w:tcPr>
            <w:tcW w:w="852" w:type="dxa"/>
            <w:vAlign w:val="bottom"/>
          </w:tcPr>
          <w:p w14:paraId="292AD5AD" w14:textId="77777777" w:rsidR="00103142" w:rsidRPr="004532E0" w:rsidRDefault="00103142" w:rsidP="0010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bottom"/>
          </w:tcPr>
          <w:p w14:paraId="6B54096A" w14:textId="77777777" w:rsidR="00103142" w:rsidRPr="004532E0" w:rsidRDefault="00103142" w:rsidP="0010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11FA10DC" w14:textId="77777777" w:rsidR="00103142" w:rsidRPr="004532E0" w:rsidRDefault="00103142" w:rsidP="0010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5</w:t>
            </w:r>
          </w:p>
        </w:tc>
      </w:tr>
      <w:tr w:rsidR="00103142" w:rsidRPr="00DA67C1" w14:paraId="127F644E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6F7AAFDC" w14:textId="413D3192" w:rsidR="00103142" w:rsidRPr="004532E0" w:rsidRDefault="00103142" w:rsidP="00103142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Paggeo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50B97817" w14:textId="77777777" w:rsidR="00103142" w:rsidRPr="004532E0" w:rsidRDefault="00103142" w:rsidP="0010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6</w:t>
            </w:r>
          </w:p>
        </w:tc>
        <w:tc>
          <w:tcPr>
            <w:tcW w:w="852" w:type="dxa"/>
            <w:vAlign w:val="bottom"/>
          </w:tcPr>
          <w:p w14:paraId="7640FD38" w14:textId="77777777" w:rsidR="00103142" w:rsidRPr="004532E0" w:rsidRDefault="00103142" w:rsidP="0010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799" w:type="dxa"/>
            <w:vAlign w:val="bottom"/>
          </w:tcPr>
          <w:p w14:paraId="363F38A4" w14:textId="77777777" w:rsidR="00103142" w:rsidRPr="004532E0" w:rsidRDefault="00103142" w:rsidP="0010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326CC99D" w14:textId="77777777" w:rsidR="00103142" w:rsidRPr="004532E0" w:rsidRDefault="00103142" w:rsidP="0010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5</w:t>
            </w:r>
          </w:p>
        </w:tc>
      </w:tr>
      <w:tr w:rsidR="00103142" w:rsidRPr="00DA67C1" w14:paraId="51BBF79E" w14:textId="77777777" w:rsidTr="006247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3C37B6C3" w14:textId="5F7C8233" w:rsidR="00103142" w:rsidRPr="004532E0" w:rsidRDefault="00103142" w:rsidP="00103142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Preveza Municipality</w:t>
            </w:r>
          </w:p>
        </w:tc>
        <w:tc>
          <w:tcPr>
            <w:tcW w:w="663" w:type="dxa"/>
            <w:vAlign w:val="bottom"/>
          </w:tcPr>
          <w:p w14:paraId="406B3A0C" w14:textId="77777777" w:rsidR="00103142" w:rsidRPr="004532E0" w:rsidRDefault="00103142" w:rsidP="0010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4</w:t>
            </w:r>
          </w:p>
        </w:tc>
        <w:tc>
          <w:tcPr>
            <w:tcW w:w="852" w:type="dxa"/>
            <w:vAlign w:val="bottom"/>
          </w:tcPr>
          <w:p w14:paraId="6C9EA4B7" w14:textId="77777777" w:rsidR="00103142" w:rsidRPr="004532E0" w:rsidRDefault="00103142" w:rsidP="0010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799" w:type="dxa"/>
            <w:vAlign w:val="bottom"/>
          </w:tcPr>
          <w:p w14:paraId="1D21EFD4" w14:textId="77777777" w:rsidR="00103142" w:rsidRPr="004532E0" w:rsidRDefault="00103142" w:rsidP="0010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805" w:type="dxa"/>
            <w:vAlign w:val="bottom"/>
          </w:tcPr>
          <w:p w14:paraId="39FA487F" w14:textId="77777777" w:rsidR="00103142" w:rsidRPr="004532E0" w:rsidRDefault="00103142" w:rsidP="0010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5</w:t>
            </w:r>
          </w:p>
        </w:tc>
      </w:tr>
      <w:tr w:rsidR="00103142" w:rsidRPr="00DA67C1" w14:paraId="0B513BD2" w14:textId="77777777" w:rsidTr="006247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noWrap/>
            <w:vAlign w:val="bottom"/>
          </w:tcPr>
          <w:p w14:paraId="33174D2E" w14:textId="214CE175" w:rsidR="00103142" w:rsidRPr="004532E0" w:rsidRDefault="00103142" w:rsidP="00103142">
            <w:pPr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proofErr w:type="spellStart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Platanias</w:t>
            </w:r>
            <w:proofErr w:type="spellEnd"/>
            <w:r w:rsidRPr="004532E0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 Municipality</w:t>
            </w:r>
          </w:p>
        </w:tc>
        <w:tc>
          <w:tcPr>
            <w:tcW w:w="663" w:type="dxa"/>
            <w:vAlign w:val="bottom"/>
          </w:tcPr>
          <w:p w14:paraId="1FF89CF4" w14:textId="77777777" w:rsidR="00103142" w:rsidRPr="004532E0" w:rsidRDefault="00103142" w:rsidP="0010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4</w:t>
            </w:r>
          </w:p>
        </w:tc>
        <w:tc>
          <w:tcPr>
            <w:tcW w:w="852" w:type="dxa"/>
            <w:vAlign w:val="bottom"/>
          </w:tcPr>
          <w:p w14:paraId="1FA9FBCF" w14:textId="77777777" w:rsidR="00103142" w:rsidRPr="004532E0" w:rsidRDefault="00103142" w:rsidP="0010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4</w:t>
            </w:r>
          </w:p>
        </w:tc>
        <w:tc>
          <w:tcPr>
            <w:tcW w:w="799" w:type="dxa"/>
            <w:vAlign w:val="bottom"/>
          </w:tcPr>
          <w:p w14:paraId="572DEC65" w14:textId="77777777" w:rsidR="00103142" w:rsidRPr="004532E0" w:rsidRDefault="00103142" w:rsidP="0010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4532E0">
              <w:rPr>
                <w:rFonts w:ascii="Aptos Narrow" w:hAnsi="Aptos Narrow"/>
                <w:sz w:val="22"/>
                <w:szCs w:val="22"/>
              </w:rPr>
              <w:t>4</w:t>
            </w:r>
          </w:p>
        </w:tc>
        <w:tc>
          <w:tcPr>
            <w:tcW w:w="805" w:type="dxa"/>
            <w:vAlign w:val="bottom"/>
          </w:tcPr>
          <w:p w14:paraId="17D2C160" w14:textId="77777777" w:rsidR="00103142" w:rsidRPr="004532E0" w:rsidRDefault="00103142" w:rsidP="0010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b/>
                <w:bCs/>
                <w:sz w:val="22"/>
                <w:szCs w:val="22"/>
              </w:rPr>
            </w:pPr>
            <w:r w:rsidRPr="004532E0">
              <w:rPr>
                <w:rFonts w:ascii="Aptos Narrow" w:hAnsi="Aptos Narrow"/>
                <w:b/>
                <w:bCs/>
                <w:sz w:val="22"/>
                <w:szCs w:val="22"/>
              </w:rPr>
              <w:t>5</w:t>
            </w:r>
          </w:p>
        </w:tc>
      </w:tr>
    </w:tbl>
    <w:p w14:paraId="74C34897" w14:textId="77777777" w:rsidR="008B57E9" w:rsidRPr="008B57E9" w:rsidRDefault="0022479F" w:rsidP="00236A7E">
      <w:pPr>
        <w:rPr>
          <w:rFonts w:ascii="Aptos Narrow" w:hAnsi="Aptos Narrow"/>
          <w:b/>
          <w:bCs/>
          <w:sz w:val="22"/>
          <w:szCs w:val="22"/>
          <w:lang w:val="en-US"/>
        </w:rPr>
      </w:pPr>
      <w:r w:rsidRPr="00213DA9">
        <w:rPr>
          <w:lang w:val="en-US"/>
        </w:rPr>
        <w:br w:type="page"/>
      </w:r>
      <w:r w:rsidR="004A336E" w:rsidRPr="008B57E9">
        <w:rPr>
          <w:rFonts w:ascii="Aptos Narrow" w:hAnsi="Aptos Narrow"/>
          <w:b/>
          <w:bCs/>
          <w:sz w:val="22"/>
          <w:szCs w:val="22"/>
          <w:lang w:val="en-US"/>
        </w:rPr>
        <w:lastRenderedPageBreak/>
        <w:t xml:space="preserve">4. </w:t>
      </w:r>
      <w:r w:rsidR="00213DA9" w:rsidRPr="008B57E9">
        <w:rPr>
          <w:rFonts w:ascii="Aptos Narrow" w:hAnsi="Aptos Narrow"/>
          <w:b/>
          <w:bCs/>
          <w:sz w:val="22"/>
          <w:szCs w:val="22"/>
          <w:lang w:val="en-US"/>
        </w:rPr>
        <w:t>Regions with awarded beaches</w:t>
      </w:r>
      <w:r w:rsidR="00FE0CFB" w:rsidRPr="008B57E9">
        <w:rPr>
          <w:rFonts w:ascii="Aptos Narrow" w:hAnsi="Aptos Narrow"/>
          <w:b/>
          <w:bCs/>
          <w:sz w:val="22"/>
          <w:szCs w:val="22"/>
          <w:lang w:val="en-US"/>
        </w:rPr>
        <w:t xml:space="preserve">, </w:t>
      </w:r>
      <w:r w:rsidR="00213DA9" w:rsidRPr="008B57E9">
        <w:rPr>
          <w:rFonts w:ascii="Aptos Narrow" w:hAnsi="Aptos Narrow"/>
          <w:b/>
          <w:bCs/>
          <w:sz w:val="22"/>
          <w:szCs w:val="22"/>
          <w:lang w:val="en-US"/>
        </w:rPr>
        <w:t>marinas</w:t>
      </w:r>
      <w:r w:rsidR="00FE0CFB" w:rsidRPr="008B57E9">
        <w:rPr>
          <w:rFonts w:ascii="Aptos Narrow" w:hAnsi="Aptos Narrow"/>
          <w:b/>
          <w:bCs/>
          <w:sz w:val="22"/>
          <w:szCs w:val="22"/>
          <w:lang w:val="en-US"/>
        </w:rPr>
        <w:t xml:space="preserve"> and tourism boats</w:t>
      </w:r>
      <w:r w:rsidR="00B252DB" w:rsidRPr="008B57E9">
        <w:rPr>
          <w:rFonts w:ascii="Aptos Narrow" w:hAnsi="Aptos Narrow"/>
          <w:b/>
          <w:bCs/>
          <w:sz w:val="22"/>
          <w:szCs w:val="22"/>
          <w:lang w:val="en-US"/>
        </w:rPr>
        <w:br/>
      </w:r>
    </w:p>
    <w:tbl>
      <w:tblPr>
        <w:tblW w:w="11374" w:type="dxa"/>
        <w:tblInd w:w="-593" w:type="dxa"/>
        <w:tblLayout w:type="fixed"/>
        <w:tblLook w:val="04A0" w:firstRow="1" w:lastRow="0" w:firstColumn="1" w:lastColumn="0" w:noHBand="0" w:noVBand="1"/>
      </w:tblPr>
      <w:tblGrid>
        <w:gridCol w:w="1445"/>
        <w:gridCol w:w="824"/>
        <w:gridCol w:w="828"/>
        <w:gridCol w:w="888"/>
        <w:gridCol w:w="768"/>
        <w:gridCol w:w="828"/>
        <w:gridCol w:w="825"/>
        <w:gridCol w:w="831"/>
        <w:gridCol w:w="828"/>
        <w:gridCol w:w="825"/>
        <w:gridCol w:w="831"/>
        <w:gridCol w:w="828"/>
        <w:gridCol w:w="825"/>
      </w:tblGrid>
      <w:tr w:rsidR="00096041" w:rsidRPr="00DA67C1" w14:paraId="432DDED7" w14:textId="77777777" w:rsidTr="00244DD2">
        <w:trPr>
          <w:trHeight w:val="315"/>
        </w:trPr>
        <w:tc>
          <w:tcPr>
            <w:tcW w:w="1445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BACC6"/>
            <w:noWrap/>
            <w:vAlign w:val="center"/>
            <w:hideMark/>
          </w:tcPr>
          <w:p w14:paraId="02C4B821" w14:textId="1C014C45" w:rsidR="00096041" w:rsidRPr="00096041" w:rsidRDefault="00096041" w:rsidP="0009604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096041">
              <w:rPr>
                <w:rFonts w:ascii="Calibri" w:hAnsi="Calibri" w:cs="Calibri"/>
                <w:b/>
                <w:bCs/>
                <w:sz w:val="20"/>
                <w:szCs w:val="20"/>
              </w:rPr>
              <w:t>Regions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center"/>
            <w:hideMark/>
          </w:tcPr>
          <w:p w14:paraId="4FD8736C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6041">
              <w:rPr>
                <w:rFonts w:ascii="Calibri" w:hAnsi="Calibri" w:cs="Calibr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421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center"/>
            <w:hideMark/>
          </w:tcPr>
          <w:p w14:paraId="3DD0E13C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9604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2023</w:t>
            </w:r>
          </w:p>
        </w:tc>
        <w:tc>
          <w:tcPr>
            <w:tcW w:w="2484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BACC6"/>
            <w:vAlign w:val="center"/>
            <w:hideMark/>
          </w:tcPr>
          <w:p w14:paraId="115D93F7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09604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2024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BACC6"/>
            <w:vAlign w:val="center"/>
            <w:hideMark/>
          </w:tcPr>
          <w:p w14:paraId="4E02240D" w14:textId="25689F1B" w:rsidR="00096041" w:rsidRPr="00096041" w:rsidRDefault="00096041" w:rsidP="0009604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604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202</w:t>
            </w:r>
            <w:r w:rsidRPr="0009604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096041" w:rsidRPr="00DA67C1" w14:paraId="7B284F8D" w14:textId="77777777" w:rsidTr="00244DD2">
        <w:trPr>
          <w:trHeight w:val="600"/>
        </w:trPr>
        <w:tc>
          <w:tcPr>
            <w:tcW w:w="1445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4BACC6"/>
            <w:noWrap/>
            <w:vAlign w:val="center"/>
            <w:hideMark/>
          </w:tcPr>
          <w:p w14:paraId="51CAA8F5" w14:textId="77777777" w:rsidR="00096041" w:rsidRPr="00DA67C1" w:rsidRDefault="00096041" w:rsidP="00096041">
            <w:pPr>
              <w:spacing w:after="0" w:line="240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A67C1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6C0AA73" w14:textId="21B49462" w:rsidR="00096041" w:rsidRPr="00096041" w:rsidRDefault="00096041" w:rsidP="0009604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18"/>
                <w:szCs w:val="18"/>
                <w:lang w:val="en-US"/>
              </w:rPr>
            </w:pPr>
            <w:r w:rsidRPr="00096041">
              <w:rPr>
                <w:rFonts w:ascii="Arial Narrow" w:hAnsi="Arial Narrow" w:cs="Calibri"/>
                <w:b/>
                <w:bCs/>
                <w:color w:val="1F497D"/>
                <w:sz w:val="18"/>
                <w:szCs w:val="18"/>
                <w:lang w:val="en-US"/>
              </w:rPr>
              <w:t>Beaches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857E9C1" w14:textId="33F5F724" w:rsidR="00096041" w:rsidRPr="00096041" w:rsidRDefault="00096041" w:rsidP="0009604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18"/>
                <w:szCs w:val="18"/>
              </w:rPr>
            </w:pPr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</w:rPr>
              <w:t>Marinas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FAF3AC6" w14:textId="503CB809" w:rsidR="00096041" w:rsidRPr="00096041" w:rsidRDefault="00096041" w:rsidP="0009604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18"/>
                <w:szCs w:val="18"/>
              </w:rPr>
            </w:pPr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  <w:lang w:val="en-US"/>
              </w:rPr>
              <w:t>Tourism Boats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06E9777" w14:textId="29A89C4E" w:rsidR="00096041" w:rsidRPr="00096041" w:rsidRDefault="00096041" w:rsidP="0009604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</w:rPr>
              <w:t>Beaches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DB5B2C1" w14:textId="2BE5AF93" w:rsidR="00096041" w:rsidRPr="00096041" w:rsidRDefault="00096041" w:rsidP="0009604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18"/>
                <w:szCs w:val="18"/>
              </w:rPr>
            </w:pPr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</w:rPr>
              <w:t>Marinas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E978024" w14:textId="3A89B00C" w:rsidR="00096041" w:rsidRPr="00096041" w:rsidRDefault="00096041" w:rsidP="0009604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</w:rPr>
              <w:t>Tourism</w:t>
            </w:r>
            <w:proofErr w:type="spellEnd"/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</w:rPr>
              <w:t>Boats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51B9961" w14:textId="078F05CB" w:rsidR="00096041" w:rsidRPr="00096041" w:rsidRDefault="00096041" w:rsidP="0009604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</w:rPr>
              <w:t>Beaches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ED7EFD5" w14:textId="1F056706" w:rsidR="00096041" w:rsidRPr="00096041" w:rsidRDefault="00096041" w:rsidP="0009604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18"/>
                <w:szCs w:val="18"/>
              </w:rPr>
            </w:pPr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</w:rPr>
              <w:t>Marinas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D18B72A" w14:textId="25C1EAF2" w:rsidR="00096041" w:rsidRPr="00096041" w:rsidRDefault="00096041" w:rsidP="0009604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</w:rPr>
              <w:t>Tourism</w:t>
            </w:r>
            <w:proofErr w:type="spellEnd"/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</w:rPr>
              <w:t>Boats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7837989A" w14:textId="28B15F0D" w:rsidR="00096041" w:rsidRPr="00096041" w:rsidRDefault="00096041" w:rsidP="0009604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</w:rPr>
              <w:t>Beaches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07E63DB1" w14:textId="642952EC" w:rsidR="00096041" w:rsidRPr="00096041" w:rsidRDefault="00096041" w:rsidP="0009604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18"/>
                <w:szCs w:val="18"/>
              </w:rPr>
            </w:pPr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</w:rPr>
              <w:t>Marinas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26D95897" w14:textId="7872EE92" w:rsidR="00096041" w:rsidRPr="00096041" w:rsidRDefault="00096041" w:rsidP="0009604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</w:rPr>
              <w:t>Tourism</w:t>
            </w:r>
            <w:proofErr w:type="spellEnd"/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096041">
              <w:rPr>
                <w:rFonts w:ascii="Calibri" w:hAnsi="Calibri" w:cs="Calibri"/>
                <w:b/>
                <w:bCs/>
                <w:color w:val="1F497D"/>
                <w:sz w:val="18"/>
                <w:szCs w:val="18"/>
              </w:rPr>
              <w:t>Boats</w:t>
            </w:r>
            <w:proofErr w:type="spellEnd"/>
          </w:p>
        </w:tc>
      </w:tr>
      <w:tr w:rsidR="00096041" w:rsidRPr="00DA67C1" w14:paraId="3B06AA13" w14:textId="77777777" w:rsidTr="00244DD2">
        <w:trPr>
          <w:trHeight w:val="315"/>
        </w:trPr>
        <w:tc>
          <w:tcPr>
            <w:tcW w:w="1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5480C4FD" w14:textId="167711A0" w:rsidR="00096041" w:rsidRPr="00096041" w:rsidRDefault="00096041" w:rsidP="00096041">
            <w:pPr>
              <w:spacing w:after="0" w:line="240" w:lineRule="auto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Crete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B1205FC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D7C79DA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B5B69DA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CF898E1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139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80DAA90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F54F9FB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A06D758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380178D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41421C3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73600FC0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153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474937C1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5EECBC74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6041" w:rsidRPr="00DA67C1" w14:paraId="5DA2A3C7" w14:textId="77777777" w:rsidTr="00244DD2">
        <w:trPr>
          <w:trHeight w:val="525"/>
        </w:trPr>
        <w:tc>
          <w:tcPr>
            <w:tcW w:w="14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09B75F04" w14:textId="23509611" w:rsidR="00096041" w:rsidRPr="00096041" w:rsidRDefault="00096041" w:rsidP="00096041">
            <w:pPr>
              <w:spacing w:after="0" w:line="240" w:lineRule="auto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Central</w:t>
            </w:r>
            <w:proofErr w:type="spellEnd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Macedonia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AC4D433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C0D87C3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E1E1882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39F16CF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93AC609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ECC2202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8417F4C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3BD2E8C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BAF8395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3757B2FC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121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3A7A4ECE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012E05D6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096041" w:rsidRPr="00DA67C1" w14:paraId="4B037FBA" w14:textId="77777777" w:rsidTr="00244DD2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4371FC9C" w14:textId="5A1852C8" w:rsidR="00096041" w:rsidRPr="00096041" w:rsidRDefault="00096041" w:rsidP="00096041">
            <w:pPr>
              <w:spacing w:after="0" w:line="240" w:lineRule="auto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South</w:t>
            </w:r>
            <w:proofErr w:type="spellEnd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 xml:space="preserve"> Aegean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6F4C085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68A6B9B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74F097A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E2B6403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1A8A700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E1B71A9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DE41EE2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381B0AC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16397E4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44C6E4C3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1D42EC00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2B6489B4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6041" w:rsidRPr="00DA67C1" w14:paraId="0533C278" w14:textId="77777777" w:rsidTr="00244DD2">
        <w:trPr>
          <w:trHeight w:val="525"/>
        </w:trPr>
        <w:tc>
          <w:tcPr>
            <w:tcW w:w="14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6047EB65" w14:textId="364E30DC" w:rsidR="00096041" w:rsidRPr="00096041" w:rsidRDefault="00096041" w:rsidP="00096041">
            <w:pPr>
              <w:spacing w:after="0" w:line="240" w:lineRule="auto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North Aegean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21E5FF4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253DA73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5F03A35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BF5C138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E026380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CAFFD8A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69E8162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9D655CE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0EA6AB70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2B0B94DF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765AF6CA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1ABAA40A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6041" w:rsidRPr="00DA67C1" w14:paraId="17173829" w14:textId="77777777" w:rsidTr="00244DD2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2DB816DD" w14:textId="724742ED" w:rsidR="00096041" w:rsidRPr="00096041" w:rsidRDefault="00096041" w:rsidP="00096041">
            <w:pPr>
              <w:spacing w:after="0" w:line="240" w:lineRule="auto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 xml:space="preserve">Ionian </w:t>
            </w:r>
            <w:proofErr w:type="spellStart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Islands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A51E8A4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3569294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B41F7AE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CC7A5BB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22DB068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DD54579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9D6F592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697A7DF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30FFAF0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771ABCB9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57C708DB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09AB98F2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096041" w:rsidRPr="00DA67C1" w14:paraId="7A8E3B47" w14:textId="77777777" w:rsidTr="00244DD2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70D231DE" w14:textId="41A4313D" w:rsidR="00096041" w:rsidRPr="00096041" w:rsidRDefault="00096041" w:rsidP="00096041">
            <w:pPr>
              <w:spacing w:after="0" w:line="240" w:lineRule="auto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Peloponnese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ACFFB99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7F3F06E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45B6940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1E1AC6B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9A05B7D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7E2A359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CA17E79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A7DCC95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71E6E28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6574E24D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501A81DB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23F49F41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96041" w:rsidRPr="00DA67C1" w14:paraId="66F5E451" w14:textId="77777777" w:rsidTr="00244DD2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3D851B9D" w14:textId="072EACAB" w:rsidR="00096041" w:rsidRPr="00096041" w:rsidRDefault="00096041" w:rsidP="00096041">
            <w:pPr>
              <w:spacing w:after="0" w:line="240" w:lineRule="auto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Thessaly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6812396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33F0B42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49FADAD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CD6C9B9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7058C0F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ADAEAB9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B6B9BC9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A447364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F0BA974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5D70B715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482C88B4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6F8546B1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96041" w:rsidRPr="00DA67C1" w14:paraId="44DD5DC9" w14:textId="77777777" w:rsidTr="00244DD2">
        <w:trPr>
          <w:trHeight w:val="525"/>
        </w:trPr>
        <w:tc>
          <w:tcPr>
            <w:tcW w:w="14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0244E68C" w14:textId="130BE8E4" w:rsidR="00096041" w:rsidRPr="00096041" w:rsidRDefault="00096041" w:rsidP="00096041">
            <w:pPr>
              <w:spacing w:after="0" w:line="240" w:lineRule="auto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Central</w:t>
            </w:r>
            <w:proofErr w:type="spellEnd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 xml:space="preserve"> Greece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84D4AA6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8358837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8B78284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316E84E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0DAD6F9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675D1BE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0FC4435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8D18B75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9DFD80E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0B704EAE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6E872886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522A892D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6041" w:rsidRPr="00DA67C1" w14:paraId="2F574218" w14:textId="77777777" w:rsidTr="00244DD2">
        <w:trPr>
          <w:trHeight w:val="780"/>
        </w:trPr>
        <w:tc>
          <w:tcPr>
            <w:tcW w:w="14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7B63CB12" w14:textId="457AFE1B" w:rsidR="00096041" w:rsidRPr="00096041" w:rsidRDefault="00096041" w:rsidP="00096041">
            <w:pPr>
              <w:spacing w:after="0" w:line="240" w:lineRule="auto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 xml:space="preserve">East </w:t>
            </w:r>
            <w:proofErr w:type="spellStart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Macedonia</w:t>
            </w:r>
            <w:proofErr w:type="spellEnd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Thr</w:t>
            </w:r>
            <w:proofErr w:type="spellEnd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ace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3E7276B0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8400F3C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C954DB5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6D2FB95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70A735F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76F8E118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4E050E7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C8C7912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40D887F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763A4BC5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3579CA64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1C5621B1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6041" w:rsidRPr="00DA67C1" w14:paraId="5F54AE18" w14:textId="77777777" w:rsidTr="00244DD2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418F4E70" w14:textId="4DA0C506" w:rsidR="00096041" w:rsidRPr="00096041" w:rsidRDefault="00096041" w:rsidP="00096041">
            <w:pPr>
              <w:spacing w:after="0" w:line="240" w:lineRule="auto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Attica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1C0EF9C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1B5141B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AD120E2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3E7461C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A796900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2EBE141F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D16AB0C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9ACD7A1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76D92762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03C8CA06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48FAFF8D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602AA6FA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96041" w:rsidRPr="00DA67C1" w14:paraId="7A94E341" w14:textId="77777777" w:rsidTr="00244DD2">
        <w:trPr>
          <w:trHeight w:val="525"/>
        </w:trPr>
        <w:tc>
          <w:tcPr>
            <w:tcW w:w="14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4EA7B06D" w14:textId="1724366B" w:rsidR="00096041" w:rsidRPr="00096041" w:rsidRDefault="00096041" w:rsidP="00096041">
            <w:pPr>
              <w:spacing w:after="0" w:line="240" w:lineRule="auto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West</w:t>
            </w:r>
            <w:proofErr w:type="spellEnd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 xml:space="preserve"> Greece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2281A0C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277BE6AC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74D23AF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55ECA30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607F7691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14F47E6E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02A30F11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4485AF21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  <w:hideMark/>
          </w:tcPr>
          <w:p w14:paraId="579C686B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265EC323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1C70EFA2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EAF1"/>
            <w:vAlign w:val="center"/>
          </w:tcPr>
          <w:p w14:paraId="33A5CC21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6041" w:rsidRPr="00DA67C1" w14:paraId="5FF13A5F" w14:textId="77777777" w:rsidTr="00244DD2">
        <w:trPr>
          <w:trHeight w:val="315"/>
        </w:trPr>
        <w:tc>
          <w:tcPr>
            <w:tcW w:w="14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000000" w:fill="4BACC6"/>
            <w:vAlign w:val="center"/>
            <w:hideMark/>
          </w:tcPr>
          <w:p w14:paraId="3CDF2994" w14:textId="68F2C32F" w:rsidR="00096041" w:rsidRPr="00096041" w:rsidRDefault="00096041" w:rsidP="00096041">
            <w:pPr>
              <w:spacing w:after="0" w:line="240" w:lineRule="auto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Εpirus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84ADB12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4AC3263E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B9EF729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5C7CA32E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48CF9E6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F5BAC65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1AF16F3E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3B455B1D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  <w:hideMark/>
          </w:tcPr>
          <w:p w14:paraId="6EC54D36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222FFD1E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260E1BFA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  <w:r w:rsidRPr="00096041"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A5D5E2"/>
            <w:vAlign w:val="center"/>
          </w:tcPr>
          <w:p w14:paraId="06540284" w14:textId="77777777" w:rsidR="00096041" w:rsidRPr="00096041" w:rsidRDefault="00096041" w:rsidP="00096041">
            <w:pPr>
              <w:spacing w:after="0" w:line="240" w:lineRule="auto"/>
              <w:jc w:val="center"/>
              <w:rPr>
                <w:rFonts w:ascii="Aptos Narrow" w:hAnsi="Aptos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77A65D5" w14:textId="77777777" w:rsidR="00FE0CFB" w:rsidRPr="00213DA9" w:rsidRDefault="00FE0CFB" w:rsidP="00236A7E">
      <w:pPr>
        <w:rPr>
          <w:rFonts w:ascii="Calibri" w:hAnsi="Calibri"/>
          <w:b/>
          <w:bCs/>
          <w:sz w:val="20"/>
          <w:szCs w:val="20"/>
          <w:lang w:val="en-US"/>
        </w:rPr>
      </w:pPr>
    </w:p>
    <w:p w14:paraId="29E054DF" w14:textId="77777777" w:rsidR="00E8512C" w:rsidRDefault="00E8512C" w:rsidP="00360066">
      <w:pPr>
        <w:spacing w:after="240"/>
        <w:rPr>
          <w:rFonts w:ascii="Calibri" w:hAnsi="Calibri"/>
          <w:b/>
          <w:bCs/>
          <w:sz w:val="20"/>
          <w:szCs w:val="20"/>
        </w:rPr>
      </w:pPr>
    </w:p>
    <w:p w14:paraId="7CE6B15D" w14:textId="1CD2C943" w:rsidR="005737F3" w:rsidRPr="00EE3F9D" w:rsidRDefault="00611499" w:rsidP="005737F3">
      <w:pPr>
        <w:pStyle w:val="a3"/>
        <w:numPr>
          <w:ilvl w:val="0"/>
          <w:numId w:val="2"/>
        </w:numPr>
        <w:spacing w:after="120"/>
        <w:jc w:val="center"/>
        <w:rPr>
          <w:rFonts w:ascii="Aptos Narrow" w:hAnsi="Aptos Narrow"/>
          <w:b/>
          <w:bCs/>
          <w:sz w:val="22"/>
          <w:szCs w:val="22"/>
          <w:lang w:val="en-US"/>
        </w:rPr>
      </w:pPr>
      <w:proofErr w:type="spellStart"/>
      <w:r w:rsidRPr="00EE3F9D">
        <w:rPr>
          <w:rFonts w:ascii="Aptos Narrow" w:hAnsi="Aptos Narrow"/>
          <w:b/>
          <w:bCs/>
          <w:sz w:val="22"/>
          <w:szCs w:val="22"/>
        </w:rPr>
        <w:t>Ranking</w:t>
      </w:r>
      <w:proofErr w:type="spellEnd"/>
      <w:r w:rsidRPr="00EE3F9D">
        <w:rPr>
          <w:rFonts w:ascii="Aptos Narrow" w:hAnsi="Aptos Narrow"/>
          <w:b/>
          <w:bCs/>
          <w:sz w:val="22"/>
          <w:szCs w:val="22"/>
        </w:rPr>
        <w:t xml:space="preserve"> of </w:t>
      </w:r>
      <w:proofErr w:type="spellStart"/>
      <w:r w:rsidRPr="00EE3F9D">
        <w:rPr>
          <w:rFonts w:ascii="Aptos Narrow" w:hAnsi="Aptos Narrow"/>
          <w:b/>
          <w:bCs/>
          <w:sz w:val="22"/>
          <w:szCs w:val="22"/>
        </w:rPr>
        <w:t>countries</w:t>
      </w:r>
      <w:proofErr w:type="spellEnd"/>
      <w:r w:rsidRPr="00EE3F9D">
        <w:rPr>
          <w:rFonts w:ascii="Aptos Narrow" w:hAnsi="Aptos Narrow"/>
          <w:b/>
          <w:bCs/>
          <w:sz w:val="22"/>
          <w:szCs w:val="22"/>
        </w:rPr>
        <w:t xml:space="preserve"> </w:t>
      </w:r>
      <w:r w:rsidR="005737F3" w:rsidRPr="00EE3F9D">
        <w:rPr>
          <w:rFonts w:ascii="Aptos Narrow" w:hAnsi="Aptos Narrow"/>
          <w:b/>
          <w:bCs/>
          <w:sz w:val="22"/>
          <w:szCs w:val="22"/>
        </w:rPr>
        <w:t xml:space="preserve"> </w:t>
      </w:r>
    </w:p>
    <w:p w14:paraId="392F3E56" w14:textId="77777777" w:rsidR="005737F3" w:rsidRPr="00271FC9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Style w:val="3-5"/>
        <w:tblW w:w="4995" w:type="dxa"/>
        <w:jc w:val="center"/>
        <w:tblLook w:val="04A0" w:firstRow="1" w:lastRow="0" w:firstColumn="1" w:lastColumn="0" w:noHBand="0" w:noVBand="1"/>
      </w:tblPr>
      <w:tblGrid>
        <w:gridCol w:w="1408"/>
        <w:gridCol w:w="3587"/>
      </w:tblGrid>
      <w:tr w:rsidR="00B45D7A" w:rsidRPr="00B45D7A" w14:paraId="25EA2215" w14:textId="77777777" w:rsidTr="0014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2"/>
            <w:noWrap/>
          </w:tcPr>
          <w:p w14:paraId="1F30F15A" w14:textId="77777777" w:rsidR="00611499" w:rsidRPr="00B45D7A" w:rsidRDefault="00611499" w:rsidP="00611499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</w:pPr>
            <w:r w:rsidRPr="00B45D7A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 xml:space="preserve">In terms of the number of total awards </w:t>
            </w:r>
          </w:p>
          <w:p w14:paraId="4EAB8A6C" w14:textId="7B7468F6" w:rsidR="005737F3" w:rsidRPr="00B45D7A" w:rsidRDefault="00611499" w:rsidP="00611499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</w:pPr>
            <w:r w:rsidRPr="00B45D7A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(beaches, marinas and tourist boats)</w:t>
            </w:r>
          </w:p>
        </w:tc>
      </w:tr>
      <w:tr w:rsidR="00B45D7A" w:rsidRPr="00B45D7A" w14:paraId="5E4A52A3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222A5918" w14:textId="6F11D1C2" w:rsidR="005737F3" w:rsidRPr="00DC6E51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</w:pPr>
            <w:bookmarkStart w:id="2" w:name="_Hlk167271192"/>
            <w:r w:rsidRPr="00B45D7A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1</w:t>
            </w:r>
            <w:r w:rsidR="00DC6E51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  <w:lang w:val="en-US"/>
              </w:rPr>
              <w:t>st</w:t>
            </w:r>
          </w:p>
        </w:tc>
        <w:tc>
          <w:tcPr>
            <w:tcW w:w="3587" w:type="dxa"/>
          </w:tcPr>
          <w:p w14:paraId="4DA8C2E9" w14:textId="44B52EAE" w:rsidR="005737F3" w:rsidRPr="00B45D7A" w:rsidRDefault="00611499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B45D7A">
              <w:rPr>
                <w:rFonts w:ascii="Aptos Narrow" w:hAnsi="Aptos Narrow" w:cs="Calibri"/>
                <w:sz w:val="22"/>
                <w:szCs w:val="22"/>
                <w:lang w:val="en-US"/>
              </w:rPr>
              <w:t>Spain</w:t>
            </w:r>
          </w:p>
        </w:tc>
      </w:tr>
      <w:tr w:rsidR="00B45D7A" w:rsidRPr="00B45D7A" w14:paraId="75D59A90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645129EE" w14:textId="7B1292D0" w:rsidR="005737F3" w:rsidRPr="00DC6E51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</w:pPr>
            <w:r w:rsidRPr="00B45D7A">
              <w:rPr>
                <w:rFonts w:ascii="Aptos Narrow" w:hAnsi="Aptos Narrow" w:cstheme="minorHAnsi"/>
                <w:color w:val="auto"/>
                <w:sz w:val="22"/>
                <w:szCs w:val="22"/>
              </w:rPr>
              <w:t>2</w:t>
            </w:r>
            <w:proofErr w:type="spellStart"/>
            <w:r w:rsidR="00DC6E51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  <w:lang w:val="en-US"/>
              </w:rPr>
              <w:t>nd</w:t>
            </w:r>
            <w:proofErr w:type="spellEnd"/>
          </w:p>
        </w:tc>
        <w:tc>
          <w:tcPr>
            <w:tcW w:w="3587" w:type="dxa"/>
          </w:tcPr>
          <w:p w14:paraId="18C26CD3" w14:textId="0006610E" w:rsidR="005737F3" w:rsidRPr="00B45D7A" w:rsidRDefault="00611499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B45D7A">
              <w:rPr>
                <w:rFonts w:ascii="Aptos Narrow" w:hAnsi="Aptos Narrow" w:cs="Calibri"/>
                <w:sz w:val="22"/>
                <w:szCs w:val="22"/>
                <w:lang w:val="en-US"/>
              </w:rPr>
              <w:t>Greece</w:t>
            </w:r>
          </w:p>
        </w:tc>
      </w:tr>
      <w:tr w:rsidR="00B45D7A" w:rsidRPr="00B45D7A" w14:paraId="4F11CBE7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E978432" w14:textId="27F6ACA5" w:rsidR="005737F3" w:rsidRPr="00DC6E51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</w:pPr>
            <w:r w:rsidRPr="00B45D7A">
              <w:rPr>
                <w:rFonts w:ascii="Aptos Narrow" w:hAnsi="Aptos Narrow" w:cstheme="minorHAnsi"/>
                <w:color w:val="auto"/>
                <w:sz w:val="22"/>
                <w:szCs w:val="22"/>
              </w:rPr>
              <w:t>3</w:t>
            </w:r>
            <w:proofErr w:type="spellStart"/>
            <w:r w:rsidR="00DC6E51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  <w:lang w:val="en-US"/>
              </w:rPr>
              <w:t>rd</w:t>
            </w:r>
            <w:proofErr w:type="spellEnd"/>
          </w:p>
        </w:tc>
        <w:tc>
          <w:tcPr>
            <w:tcW w:w="3587" w:type="dxa"/>
          </w:tcPr>
          <w:p w14:paraId="35B72BA3" w14:textId="79E185CC" w:rsidR="005737F3" w:rsidRPr="00B45D7A" w:rsidRDefault="00611499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B45D7A">
              <w:rPr>
                <w:rFonts w:ascii="Aptos Narrow" w:hAnsi="Aptos Narrow" w:cs="Calibri"/>
                <w:sz w:val="22"/>
                <w:szCs w:val="22"/>
                <w:lang w:val="en-US"/>
              </w:rPr>
              <w:t>Turkey</w:t>
            </w:r>
          </w:p>
        </w:tc>
      </w:tr>
      <w:tr w:rsidR="00B45D7A" w:rsidRPr="00B45D7A" w14:paraId="23C2531C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8C845E4" w14:textId="19E50F9F" w:rsidR="005737F3" w:rsidRPr="00DC6E51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</w:pPr>
            <w:r w:rsidRPr="00B45D7A">
              <w:rPr>
                <w:rFonts w:ascii="Aptos Narrow" w:hAnsi="Aptos Narrow" w:cstheme="minorHAnsi"/>
                <w:color w:val="auto"/>
                <w:sz w:val="22"/>
                <w:szCs w:val="22"/>
              </w:rPr>
              <w:t>4</w:t>
            </w:r>
            <w:proofErr w:type="spellStart"/>
            <w:r w:rsidR="00DC6E51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3587" w:type="dxa"/>
          </w:tcPr>
          <w:p w14:paraId="362E2807" w14:textId="1965278C" w:rsidR="005737F3" w:rsidRPr="00B45D7A" w:rsidRDefault="00611499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B45D7A">
              <w:rPr>
                <w:rFonts w:ascii="Aptos Narrow" w:hAnsi="Aptos Narrow" w:cs="Calibri"/>
                <w:sz w:val="22"/>
                <w:szCs w:val="22"/>
                <w:lang w:val="en-US"/>
              </w:rPr>
              <w:t>Italy</w:t>
            </w:r>
          </w:p>
        </w:tc>
      </w:tr>
      <w:tr w:rsidR="00B45D7A" w:rsidRPr="00B45D7A" w14:paraId="5179E9C8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0FB2658" w14:textId="494DD454" w:rsidR="005737F3" w:rsidRPr="00DC6E51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</w:pPr>
            <w:r w:rsidRPr="00B45D7A">
              <w:rPr>
                <w:rFonts w:ascii="Aptos Narrow" w:hAnsi="Aptos Narrow" w:cstheme="minorHAnsi"/>
                <w:color w:val="auto"/>
                <w:sz w:val="22"/>
                <w:szCs w:val="22"/>
              </w:rPr>
              <w:t>5</w:t>
            </w:r>
            <w:proofErr w:type="spellStart"/>
            <w:r w:rsidR="00DC6E51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3587" w:type="dxa"/>
          </w:tcPr>
          <w:p w14:paraId="6DFB019E" w14:textId="4C7CF554" w:rsidR="005737F3" w:rsidRPr="00B45D7A" w:rsidRDefault="00611499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B45D7A">
              <w:rPr>
                <w:rFonts w:ascii="Aptos Narrow" w:hAnsi="Aptos Narrow" w:cs="Calibri"/>
                <w:sz w:val="22"/>
                <w:szCs w:val="22"/>
                <w:lang w:val="en-US"/>
              </w:rPr>
              <w:t>France</w:t>
            </w:r>
          </w:p>
        </w:tc>
      </w:tr>
      <w:tr w:rsidR="00B45D7A" w:rsidRPr="00B45D7A" w14:paraId="047AF1B1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4D0A8056" w14:textId="57E77904" w:rsidR="005737F3" w:rsidRPr="00DC6E51" w:rsidRDefault="005737F3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</w:pPr>
            <w:r w:rsidRPr="00B45D7A">
              <w:rPr>
                <w:rFonts w:ascii="Aptos Narrow" w:hAnsi="Aptos Narrow" w:cstheme="minorHAnsi"/>
                <w:color w:val="auto"/>
                <w:sz w:val="22"/>
                <w:szCs w:val="22"/>
              </w:rPr>
              <w:t>6</w:t>
            </w:r>
            <w:proofErr w:type="spellStart"/>
            <w:r w:rsidR="00DC6E51"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3587" w:type="dxa"/>
          </w:tcPr>
          <w:p w14:paraId="26EA458D" w14:textId="216368D8" w:rsidR="005737F3" w:rsidRPr="00B45D7A" w:rsidRDefault="00611499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  <w:lang w:val="en-US"/>
              </w:rPr>
            </w:pPr>
            <w:r w:rsidRPr="00B45D7A">
              <w:rPr>
                <w:rFonts w:ascii="Aptos Narrow" w:hAnsi="Aptos Narrow" w:cs="Calibri"/>
                <w:sz w:val="22"/>
                <w:szCs w:val="22"/>
                <w:lang w:val="en-US"/>
              </w:rPr>
              <w:t>Portugal</w:t>
            </w:r>
          </w:p>
        </w:tc>
      </w:tr>
      <w:bookmarkEnd w:id="2"/>
    </w:tbl>
    <w:p w14:paraId="7B96C101" w14:textId="77777777" w:rsidR="005737F3" w:rsidRPr="00B45D7A" w:rsidRDefault="005737F3" w:rsidP="005737F3">
      <w:pPr>
        <w:spacing w:after="120"/>
        <w:jc w:val="center"/>
        <w:rPr>
          <w:rFonts w:ascii="Aptos Narrow" w:hAnsi="Aptos Narrow"/>
          <w:b/>
          <w:bCs/>
          <w:sz w:val="22"/>
          <w:szCs w:val="22"/>
          <w:lang w:val="en-US"/>
        </w:rPr>
      </w:pPr>
    </w:p>
    <w:tbl>
      <w:tblPr>
        <w:tblStyle w:val="3-5"/>
        <w:tblW w:w="4995" w:type="dxa"/>
        <w:jc w:val="center"/>
        <w:tblLook w:val="04A0" w:firstRow="1" w:lastRow="0" w:firstColumn="1" w:lastColumn="0" w:noHBand="0" w:noVBand="1"/>
      </w:tblPr>
      <w:tblGrid>
        <w:gridCol w:w="1408"/>
        <w:gridCol w:w="3587"/>
      </w:tblGrid>
      <w:tr w:rsidR="00B45D7A" w:rsidRPr="00B45D7A" w14:paraId="3642B09D" w14:textId="77777777" w:rsidTr="0014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2"/>
            <w:noWrap/>
          </w:tcPr>
          <w:p w14:paraId="61773BEC" w14:textId="710FBBAB" w:rsidR="005737F3" w:rsidRPr="00B45D7A" w:rsidRDefault="00611499" w:rsidP="00141BF3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</w:pPr>
            <w:r w:rsidRPr="00B45D7A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In terms of the number of awarded beaches</w:t>
            </w:r>
          </w:p>
        </w:tc>
      </w:tr>
      <w:tr w:rsidR="00DC6E51" w:rsidRPr="00B45D7A" w14:paraId="60B84FA4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377E55BF" w14:textId="293908FA" w:rsidR="00DC6E51" w:rsidRPr="00B45D7A" w:rsidRDefault="00DC6E51" w:rsidP="00DC6E51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B45D7A">
              <w:rPr>
                <w:rFonts w:ascii="Aptos Narrow" w:hAnsi="Aptos Narrow" w:cstheme="minorHAnsi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  <w:lang w:val="en-US"/>
              </w:rPr>
              <w:t>st</w:t>
            </w:r>
          </w:p>
        </w:tc>
        <w:tc>
          <w:tcPr>
            <w:tcW w:w="3587" w:type="dxa"/>
          </w:tcPr>
          <w:p w14:paraId="04AC4AA5" w14:textId="3536A872" w:rsidR="00DC6E51" w:rsidRPr="00B45D7A" w:rsidRDefault="00DC6E51" w:rsidP="00DC6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B45D7A">
              <w:rPr>
                <w:rFonts w:ascii="Aptos Narrow" w:hAnsi="Aptos Narrow" w:cs="Calibri"/>
                <w:sz w:val="22"/>
                <w:szCs w:val="22"/>
                <w:lang w:val="en-US"/>
              </w:rPr>
              <w:t>Spain</w:t>
            </w:r>
          </w:p>
        </w:tc>
      </w:tr>
      <w:tr w:rsidR="00DC6E51" w:rsidRPr="00B45D7A" w14:paraId="3AE8514D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9D42D28" w14:textId="619B43FE" w:rsidR="00DC6E51" w:rsidRPr="00B45D7A" w:rsidRDefault="00DC6E51" w:rsidP="00DC6E51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B45D7A">
              <w:rPr>
                <w:rFonts w:ascii="Aptos Narrow" w:hAnsi="Aptos Narrow" w:cstheme="minorHAnsi"/>
                <w:color w:val="auto"/>
                <w:sz w:val="22"/>
                <w:szCs w:val="22"/>
              </w:rPr>
              <w:t>2</w:t>
            </w:r>
            <w:proofErr w:type="spellStart"/>
            <w:r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  <w:lang w:val="en-US"/>
              </w:rPr>
              <w:t>nd</w:t>
            </w:r>
            <w:proofErr w:type="spellEnd"/>
          </w:p>
        </w:tc>
        <w:tc>
          <w:tcPr>
            <w:tcW w:w="3587" w:type="dxa"/>
          </w:tcPr>
          <w:p w14:paraId="7BD5248E" w14:textId="5E0C652F" w:rsidR="00DC6E51" w:rsidRPr="00B45D7A" w:rsidRDefault="00DC6E51" w:rsidP="00DC6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B45D7A">
              <w:rPr>
                <w:rFonts w:ascii="Aptos Narrow" w:hAnsi="Aptos Narrow" w:cs="Calibri"/>
                <w:sz w:val="22"/>
                <w:szCs w:val="22"/>
                <w:lang w:val="en-US"/>
              </w:rPr>
              <w:t>Greece</w:t>
            </w:r>
          </w:p>
        </w:tc>
      </w:tr>
      <w:tr w:rsidR="00DC6E51" w:rsidRPr="00B45D7A" w14:paraId="44756433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D83B83B" w14:textId="4D8511DE" w:rsidR="00DC6E51" w:rsidRPr="00B45D7A" w:rsidRDefault="00DC6E51" w:rsidP="00DC6E51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B45D7A">
              <w:rPr>
                <w:rFonts w:ascii="Aptos Narrow" w:hAnsi="Aptos Narrow" w:cstheme="minorHAnsi"/>
                <w:color w:val="auto"/>
                <w:sz w:val="22"/>
                <w:szCs w:val="22"/>
              </w:rPr>
              <w:t>3</w:t>
            </w:r>
            <w:proofErr w:type="spellStart"/>
            <w:r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  <w:lang w:val="en-US"/>
              </w:rPr>
              <w:t>rd</w:t>
            </w:r>
            <w:proofErr w:type="spellEnd"/>
          </w:p>
        </w:tc>
        <w:tc>
          <w:tcPr>
            <w:tcW w:w="3587" w:type="dxa"/>
          </w:tcPr>
          <w:p w14:paraId="413FB7A7" w14:textId="4076ADB2" w:rsidR="00DC6E51" w:rsidRPr="00B45D7A" w:rsidRDefault="00DC6E51" w:rsidP="00DC6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B45D7A">
              <w:rPr>
                <w:rFonts w:ascii="Aptos Narrow" w:hAnsi="Aptos Narrow" w:cs="Calibri"/>
                <w:sz w:val="22"/>
                <w:szCs w:val="22"/>
                <w:lang w:val="en-US"/>
              </w:rPr>
              <w:t>Turkey</w:t>
            </w:r>
          </w:p>
        </w:tc>
      </w:tr>
      <w:tr w:rsidR="00DC6E51" w:rsidRPr="00B45D7A" w14:paraId="5EAFECA9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6691CCE5" w14:textId="1EDFDAA0" w:rsidR="00DC6E51" w:rsidRPr="00B45D7A" w:rsidRDefault="00DC6E51" w:rsidP="00DC6E51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B45D7A">
              <w:rPr>
                <w:rFonts w:ascii="Aptos Narrow" w:hAnsi="Aptos Narrow" w:cstheme="minorHAnsi"/>
                <w:color w:val="auto"/>
                <w:sz w:val="22"/>
                <w:szCs w:val="22"/>
              </w:rPr>
              <w:t>4</w:t>
            </w:r>
            <w:proofErr w:type="spellStart"/>
            <w:r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3587" w:type="dxa"/>
          </w:tcPr>
          <w:p w14:paraId="026E5B44" w14:textId="22B43BA5" w:rsidR="00DC6E51" w:rsidRPr="00B45D7A" w:rsidRDefault="00DC6E51" w:rsidP="00DC6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B45D7A">
              <w:rPr>
                <w:rFonts w:ascii="Aptos Narrow" w:hAnsi="Aptos Narrow" w:cs="Calibri"/>
                <w:sz w:val="22"/>
                <w:szCs w:val="22"/>
                <w:lang w:val="en-US"/>
              </w:rPr>
              <w:t>Italy</w:t>
            </w:r>
          </w:p>
        </w:tc>
      </w:tr>
      <w:tr w:rsidR="00DC6E51" w:rsidRPr="00B45D7A" w14:paraId="21062228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E16E8A4" w14:textId="13A4A86B" w:rsidR="00DC6E51" w:rsidRPr="00B45D7A" w:rsidRDefault="00DC6E51" w:rsidP="00DC6E51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B45D7A">
              <w:rPr>
                <w:rFonts w:ascii="Aptos Narrow" w:hAnsi="Aptos Narrow" w:cstheme="minorHAnsi"/>
                <w:color w:val="auto"/>
                <w:sz w:val="22"/>
                <w:szCs w:val="22"/>
              </w:rPr>
              <w:t>5</w:t>
            </w:r>
            <w:proofErr w:type="spellStart"/>
            <w:r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3587" w:type="dxa"/>
          </w:tcPr>
          <w:p w14:paraId="6FE78C81" w14:textId="43371BD9" w:rsidR="00DC6E51" w:rsidRPr="00B45D7A" w:rsidRDefault="00DC6E51" w:rsidP="00DC6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B45D7A">
              <w:rPr>
                <w:rFonts w:ascii="Aptos Narrow" w:hAnsi="Aptos Narrow" w:cs="Calibri"/>
                <w:sz w:val="22"/>
                <w:szCs w:val="22"/>
                <w:lang w:val="en-US"/>
              </w:rPr>
              <w:t>Portugal</w:t>
            </w:r>
          </w:p>
        </w:tc>
      </w:tr>
      <w:tr w:rsidR="00DC6E51" w:rsidRPr="00B45D7A" w14:paraId="7E522094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03592496" w14:textId="0E23EC1A" w:rsidR="00DC6E51" w:rsidRPr="00B45D7A" w:rsidRDefault="00DC6E51" w:rsidP="00DC6E51">
            <w:pPr>
              <w:jc w:val="center"/>
              <w:rPr>
                <w:rFonts w:ascii="Aptos Narrow" w:hAnsi="Aptos Narrow" w:cstheme="minorHAnsi"/>
                <w:color w:val="auto"/>
                <w:sz w:val="22"/>
                <w:szCs w:val="22"/>
              </w:rPr>
            </w:pPr>
            <w:r w:rsidRPr="00B45D7A">
              <w:rPr>
                <w:rFonts w:ascii="Aptos Narrow" w:hAnsi="Aptos Narrow" w:cstheme="minorHAnsi"/>
                <w:color w:val="auto"/>
                <w:sz w:val="22"/>
                <w:szCs w:val="22"/>
              </w:rPr>
              <w:t>6</w:t>
            </w:r>
            <w:proofErr w:type="spellStart"/>
            <w:r>
              <w:rPr>
                <w:rFonts w:ascii="Aptos Narrow" w:hAnsi="Aptos Narrow" w:cstheme="minorHAnsi"/>
                <w:color w:val="auto"/>
                <w:sz w:val="22"/>
                <w:szCs w:val="22"/>
                <w:vertAlign w:val="superscript"/>
                <w:lang w:val="en-US"/>
              </w:rPr>
              <w:t>th</w:t>
            </w:r>
            <w:proofErr w:type="spellEnd"/>
          </w:p>
        </w:tc>
        <w:tc>
          <w:tcPr>
            <w:tcW w:w="3587" w:type="dxa"/>
          </w:tcPr>
          <w:p w14:paraId="0DDD4FFC" w14:textId="058E56AA" w:rsidR="00DC6E51" w:rsidRPr="00B45D7A" w:rsidRDefault="00DC6E51" w:rsidP="00DC6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theme="minorHAnsi"/>
                <w:sz w:val="22"/>
                <w:szCs w:val="22"/>
              </w:rPr>
            </w:pPr>
            <w:r w:rsidRPr="00B45D7A">
              <w:rPr>
                <w:rFonts w:ascii="Aptos Narrow" w:hAnsi="Aptos Narrow" w:cs="Calibri"/>
                <w:sz w:val="22"/>
                <w:szCs w:val="22"/>
                <w:lang w:val="en-US"/>
              </w:rPr>
              <w:t>France</w:t>
            </w:r>
          </w:p>
        </w:tc>
      </w:tr>
    </w:tbl>
    <w:p w14:paraId="2FB8CA26" w14:textId="77777777" w:rsidR="005737F3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sectPr w:rsidR="005737F3" w:rsidSect="00236A7E">
      <w:type w:val="continuous"/>
      <w:pgSz w:w="11906" w:h="16838"/>
      <w:pgMar w:top="1135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41EF7"/>
    <w:multiLevelType w:val="hybridMultilevel"/>
    <w:tmpl w:val="FF4A7ABC"/>
    <w:lvl w:ilvl="0" w:tplc="0CC8B4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F830D3"/>
    <w:multiLevelType w:val="hybridMultilevel"/>
    <w:tmpl w:val="EF645632"/>
    <w:lvl w:ilvl="0" w:tplc="A37C6E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1175972">
    <w:abstractNumId w:val="1"/>
  </w:num>
  <w:num w:numId="2" w16cid:durableId="174294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6E"/>
    <w:rsid w:val="00004982"/>
    <w:rsid w:val="00007AA1"/>
    <w:rsid w:val="0001218F"/>
    <w:rsid w:val="0001641B"/>
    <w:rsid w:val="00025FD5"/>
    <w:rsid w:val="00033497"/>
    <w:rsid w:val="00035A3D"/>
    <w:rsid w:val="000439F3"/>
    <w:rsid w:val="00051A8E"/>
    <w:rsid w:val="000532A3"/>
    <w:rsid w:val="000547FF"/>
    <w:rsid w:val="000574F7"/>
    <w:rsid w:val="00060A72"/>
    <w:rsid w:val="00065564"/>
    <w:rsid w:val="00080622"/>
    <w:rsid w:val="000843BC"/>
    <w:rsid w:val="00086151"/>
    <w:rsid w:val="000914CF"/>
    <w:rsid w:val="000925D2"/>
    <w:rsid w:val="00096041"/>
    <w:rsid w:val="00096CBE"/>
    <w:rsid w:val="000A1313"/>
    <w:rsid w:val="000A20F3"/>
    <w:rsid w:val="000A254E"/>
    <w:rsid w:val="000A25F5"/>
    <w:rsid w:val="000A299F"/>
    <w:rsid w:val="000A78DF"/>
    <w:rsid w:val="000C04F5"/>
    <w:rsid w:val="000E2493"/>
    <w:rsid w:val="000E2D5D"/>
    <w:rsid w:val="000F02F8"/>
    <w:rsid w:val="00103142"/>
    <w:rsid w:val="00104F60"/>
    <w:rsid w:val="001224F7"/>
    <w:rsid w:val="00134AAF"/>
    <w:rsid w:val="00137AE2"/>
    <w:rsid w:val="00141BF3"/>
    <w:rsid w:val="00143849"/>
    <w:rsid w:val="00154785"/>
    <w:rsid w:val="001604B5"/>
    <w:rsid w:val="00161F5C"/>
    <w:rsid w:val="0016282B"/>
    <w:rsid w:val="00162C00"/>
    <w:rsid w:val="00165297"/>
    <w:rsid w:val="00174D47"/>
    <w:rsid w:val="00184640"/>
    <w:rsid w:val="0018528A"/>
    <w:rsid w:val="00185BB8"/>
    <w:rsid w:val="0019178C"/>
    <w:rsid w:val="00197459"/>
    <w:rsid w:val="001C22BC"/>
    <w:rsid w:val="001C26E8"/>
    <w:rsid w:val="001C41C3"/>
    <w:rsid w:val="001C795E"/>
    <w:rsid w:val="001D0E2A"/>
    <w:rsid w:val="001D7DA1"/>
    <w:rsid w:val="001E7C6C"/>
    <w:rsid w:val="001F2691"/>
    <w:rsid w:val="00203A74"/>
    <w:rsid w:val="00207201"/>
    <w:rsid w:val="002139AF"/>
    <w:rsid w:val="00213DA9"/>
    <w:rsid w:val="00213E20"/>
    <w:rsid w:val="00215163"/>
    <w:rsid w:val="0021788A"/>
    <w:rsid w:val="0022479F"/>
    <w:rsid w:val="00227A8C"/>
    <w:rsid w:val="0023244A"/>
    <w:rsid w:val="00234B79"/>
    <w:rsid w:val="002351F7"/>
    <w:rsid w:val="002358AE"/>
    <w:rsid w:val="0023611F"/>
    <w:rsid w:val="00236A7E"/>
    <w:rsid w:val="0024342E"/>
    <w:rsid w:val="002438BE"/>
    <w:rsid w:val="002440C8"/>
    <w:rsid w:val="00244DD2"/>
    <w:rsid w:val="00245B8A"/>
    <w:rsid w:val="00246BE1"/>
    <w:rsid w:val="00253CCE"/>
    <w:rsid w:val="002638BC"/>
    <w:rsid w:val="00265A0B"/>
    <w:rsid w:val="00270979"/>
    <w:rsid w:val="00271FC9"/>
    <w:rsid w:val="002739D2"/>
    <w:rsid w:val="00275C31"/>
    <w:rsid w:val="00295320"/>
    <w:rsid w:val="00296136"/>
    <w:rsid w:val="002B169C"/>
    <w:rsid w:val="002B3733"/>
    <w:rsid w:val="002B5A19"/>
    <w:rsid w:val="002B6B8F"/>
    <w:rsid w:val="002C0938"/>
    <w:rsid w:val="002C2C1C"/>
    <w:rsid w:val="002C7B4A"/>
    <w:rsid w:val="002D687E"/>
    <w:rsid w:val="002E549A"/>
    <w:rsid w:val="002F170C"/>
    <w:rsid w:val="002F2AC0"/>
    <w:rsid w:val="002F2B1A"/>
    <w:rsid w:val="002F78B2"/>
    <w:rsid w:val="00326E5E"/>
    <w:rsid w:val="003332F6"/>
    <w:rsid w:val="00351CDD"/>
    <w:rsid w:val="003552AA"/>
    <w:rsid w:val="00356930"/>
    <w:rsid w:val="00360066"/>
    <w:rsid w:val="00373ECD"/>
    <w:rsid w:val="003851C6"/>
    <w:rsid w:val="00390451"/>
    <w:rsid w:val="0039065D"/>
    <w:rsid w:val="00392F6B"/>
    <w:rsid w:val="0039638F"/>
    <w:rsid w:val="003965C0"/>
    <w:rsid w:val="003B0A2D"/>
    <w:rsid w:val="003B3982"/>
    <w:rsid w:val="003B5ADB"/>
    <w:rsid w:val="003C27E2"/>
    <w:rsid w:val="003C2AFD"/>
    <w:rsid w:val="003D0745"/>
    <w:rsid w:val="003D2CDB"/>
    <w:rsid w:val="003D3D98"/>
    <w:rsid w:val="003D779A"/>
    <w:rsid w:val="00406C97"/>
    <w:rsid w:val="004314F4"/>
    <w:rsid w:val="00433C23"/>
    <w:rsid w:val="00434B7E"/>
    <w:rsid w:val="00443D83"/>
    <w:rsid w:val="00447504"/>
    <w:rsid w:val="00452915"/>
    <w:rsid w:val="004532E0"/>
    <w:rsid w:val="00455BE5"/>
    <w:rsid w:val="00465398"/>
    <w:rsid w:val="00470CAA"/>
    <w:rsid w:val="00471816"/>
    <w:rsid w:val="004827AF"/>
    <w:rsid w:val="00482FD3"/>
    <w:rsid w:val="0048729E"/>
    <w:rsid w:val="00487C55"/>
    <w:rsid w:val="00497214"/>
    <w:rsid w:val="00497DF5"/>
    <w:rsid w:val="004A1574"/>
    <w:rsid w:val="004A205C"/>
    <w:rsid w:val="004A336E"/>
    <w:rsid w:val="004A605D"/>
    <w:rsid w:val="004B5221"/>
    <w:rsid w:val="004C04C3"/>
    <w:rsid w:val="004C32E0"/>
    <w:rsid w:val="004D086C"/>
    <w:rsid w:val="004D6E2D"/>
    <w:rsid w:val="004E7D13"/>
    <w:rsid w:val="004F1BCA"/>
    <w:rsid w:val="004F2AFE"/>
    <w:rsid w:val="004F66F3"/>
    <w:rsid w:val="004F7EA5"/>
    <w:rsid w:val="00521342"/>
    <w:rsid w:val="005221A7"/>
    <w:rsid w:val="00523686"/>
    <w:rsid w:val="005370BF"/>
    <w:rsid w:val="00540070"/>
    <w:rsid w:val="00547D80"/>
    <w:rsid w:val="00556AEC"/>
    <w:rsid w:val="00561C11"/>
    <w:rsid w:val="00564716"/>
    <w:rsid w:val="005737F3"/>
    <w:rsid w:val="00581DB3"/>
    <w:rsid w:val="00582484"/>
    <w:rsid w:val="0058555A"/>
    <w:rsid w:val="00593E4C"/>
    <w:rsid w:val="005A1459"/>
    <w:rsid w:val="005A3751"/>
    <w:rsid w:val="005A5D6F"/>
    <w:rsid w:val="005B02D0"/>
    <w:rsid w:val="005B23EB"/>
    <w:rsid w:val="005C4048"/>
    <w:rsid w:val="005D2217"/>
    <w:rsid w:val="005D4399"/>
    <w:rsid w:val="005D58DB"/>
    <w:rsid w:val="005E3C78"/>
    <w:rsid w:val="005E4559"/>
    <w:rsid w:val="005F754F"/>
    <w:rsid w:val="005F797F"/>
    <w:rsid w:val="00600B37"/>
    <w:rsid w:val="00601E56"/>
    <w:rsid w:val="006021A3"/>
    <w:rsid w:val="00603108"/>
    <w:rsid w:val="00605821"/>
    <w:rsid w:val="00611499"/>
    <w:rsid w:val="00615135"/>
    <w:rsid w:val="00621BB0"/>
    <w:rsid w:val="0062471D"/>
    <w:rsid w:val="00635814"/>
    <w:rsid w:val="006443B1"/>
    <w:rsid w:val="006444F3"/>
    <w:rsid w:val="00650572"/>
    <w:rsid w:val="00694FAD"/>
    <w:rsid w:val="0069526E"/>
    <w:rsid w:val="006A0CF9"/>
    <w:rsid w:val="006A121D"/>
    <w:rsid w:val="006A2BCF"/>
    <w:rsid w:val="006A2CBE"/>
    <w:rsid w:val="006A6945"/>
    <w:rsid w:val="006B326C"/>
    <w:rsid w:val="006B46CC"/>
    <w:rsid w:val="006C3BCF"/>
    <w:rsid w:val="006C72D8"/>
    <w:rsid w:val="006C735F"/>
    <w:rsid w:val="006D7381"/>
    <w:rsid w:val="006E19FB"/>
    <w:rsid w:val="006E3764"/>
    <w:rsid w:val="006E3B8D"/>
    <w:rsid w:val="0070144F"/>
    <w:rsid w:val="00705323"/>
    <w:rsid w:val="00707821"/>
    <w:rsid w:val="00710070"/>
    <w:rsid w:val="00712894"/>
    <w:rsid w:val="0071520C"/>
    <w:rsid w:val="007167CB"/>
    <w:rsid w:val="0072680A"/>
    <w:rsid w:val="00726BE9"/>
    <w:rsid w:val="00743EBC"/>
    <w:rsid w:val="007538F1"/>
    <w:rsid w:val="00760307"/>
    <w:rsid w:val="007678AD"/>
    <w:rsid w:val="0077128F"/>
    <w:rsid w:val="00781635"/>
    <w:rsid w:val="00791719"/>
    <w:rsid w:val="00797605"/>
    <w:rsid w:val="007B2ADA"/>
    <w:rsid w:val="007B747C"/>
    <w:rsid w:val="007C1B66"/>
    <w:rsid w:val="007C27A5"/>
    <w:rsid w:val="007F1B80"/>
    <w:rsid w:val="00802613"/>
    <w:rsid w:val="0080279A"/>
    <w:rsid w:val="00803625"/>
    <w:rsid w:val="00815B07"/>
    <w:rsid w:val="00816218"/>
    <w:rsid w:val="00816633"/>
    <w:rsid w:val="00827398"/>
    <w:rsid w:val="00834C19"/>
    <w:rsid w:val="008352E4"/>
    <w:rsid w:val="00836410"/>
    <w:rsid w:val="00841840"/>
    <w:rsid w:val="00843275"/>
    <w:rsid w:val="0084440E"/>
    <w:rsid w:val="008525C4"/>
    <w:rsid w:val="00853F1E"/>
    <w:rsid w:val="0085422B"/>
    <w:rsid w:val="00872C96"/>
    <w:rsid w:val="00875142"/>
    <w:rsid w:val="00884D63"/>
    <w:rsid w:val="008A2D18"/>
    <w:rsid w:val="008B57E9"/>
    <w:rsid w:val="008B6278"/>
    <w:rsid w:val="008C01AF"/>
    <w:rsid w:val="008C344C"/>
    <w:rsid w:val="008C79D8"/>
    <w:rsid w:val="008D016C"/>
    <w:rsid w:val="008D3B35"/>
    <w:rsid w:val="008D5FEC"/>
    <w:rsid w:val="008D6905"/>
    <w:rsid w:val="008E2650"/>
    <w:rsid w:val="008F2DD4"/>
    <w:rsid w:val="00903501"/>
    <w:rsid w:val="0090652F"/>
    <w:rsid w:val="009102C8"/>
    <w:rsid w:val="00911A3F"/>
    <w:rsid w:val="00915EEE"/>
    <w:rsid w:val="0091659F"/>
    <w:rsid w:val="00921B79"/>
    <w:rsid w:val="00922A76"/>
    <w:rsid w:val="00925764"/>
    <w:rsid w:val="00930433"/>
    <w:rsid w:val="0093194E"/>
    <w:rsid w:val="009366A5"/>
    <w:rsid w:val="009423DE"/>
    <w:rsid w:val="00950C54"/>
    <w:rsid w:val="009514A3"/>
    <w:rsid w:val="00971491"/>
    <w:rsid w:val="00976503"/>
    <w:rsid w:val="00981F69"/>
    <w:rsid w:val="00982449"/>
    <w:rsid w:val="00992704"/>
    <w:rsid w:val="00997186"/>
    <w:rsid w:val="009A0770"/>
    <w:rsid w:val="009B4AD1"/>
    <w:rsid w:val="009D3429"/>
    <w:rsid w:val="009E52C4"/>
    <w:rsid w:val="009E7930"/>
    <w:rsid w:val="009F1172"/>
    <w:rsid w:val="009F53BD"/>
    <w:rsid w:val="009F712E"/>
    <w:rsid w:val="00A17092"/>
    <w:rsid w:val="00A20247"/>
    <w:rsid w:val="00A270D9"/>
    <w:rsid w:val="00A3027B"/>
    <w:rsid w:val="00A303CB"/>
    <w:rsid w:val="00A34A14"/>
    <w:rsid w:val="00A36A14"/>
    <w:rsid w:val="00A422D6"/>
    <w:rsid w:val="00A463EC"/>
    <w:rsid w:val="00A47425"/>
    <w:rsid w:val="00A54209"/>
    <w:rsid w:val="00A556AD"/>
    <w:rsid w:val="00A55EBD"/>
    <w:rsid w:val="00A575C0"/>
    <w:rsid w:val="00A72A8E"/>
    <w:rsid w:val="00A73C39"/>
    <w:rsid w:val="00A76381"/>
    <w:rsid w:val="00A76C30"/>
    <w:rsid w:val="00A80DD1"/>
    <w:rsid w:val="00A814F7"/>
    <w:rsid w:val="00A82A2F"/>
    <w:rsid w:val="00A87A40"/>
    <w:rsid w:val="00A90956"/>
    <w:rsid w:val="00A90A05"/>
    <w:rsid w:val="00A9100C"/>
    <w:rsid w:val="00A97C09"/>
    <w:rsid w:val="00AA6D9E"/>
    <w:rsid w:val="00AA7F9E"/>
    <w:rsid w:val="00AB42C6"/>
    <w:rsid w:val="00AB76CD"/>
    <w:rsid w:val="00AC03EC"/>
    <w:rsid w:val="00AD262C"/>
    <w:rsid w:val="00AD5CE0"/>
    <w:rsid w:val="00AD7EAB"/>
    <w:rsid w:val="00AE0CED"/>
    <w:rsid w:val="00AE532E"/>
    <w:rsid w:val="00AF1D85"/>
    <w:rsid w:val="00AF5B2E"/>
    <w:rsid w:val="00B010FD"/>
    <w:rsid w:val="00B14DCC"/>
    <w:rsid w:val="00B252DB"/>
    <w:rsid w:val="00B318B1"/>
    <w:rsid w:val="00B33E01"/>
    <w:rsid w:val="00B44D0E"/>
    <w:rsid w:val="00B45D7A"/>
    <w:rsid w:val="00B543C7"/>
    <w:rsid w:val="00B61D24"/>
    <w:rsid w:val="00B62246"/>
    <w:rsid w:val="00B6473E"/>
    <w:rsid w:val="00B94BB2"/>
    <w:rsid w:val="00BB6F2F"/>
    <w:rsid w:val="00BC3233"/>
    <w:rsid w:val="00BC3419"/>
    <w:rsid w:val="00BC4CF6"/>
    <w:rsid w:val="00BC50C7"/>
    <w:rsid w:val="00BC6A42"/>
    <w:rsid w:val="00BE0722"/>
    <w:rsid w:val="00BE389C"/>
    <w:rsid w:val="00BE4F65"/>
    <w:rsid w:val="00BE6B15"/>
    <w:rsid w:val="00C15C3A"/>
    <w:rsid w:val="00C26E43"/>
    <w:rsid w:val="00C2727B"/>
    <w:rsid w:val="00C3152A"/>
    <w:rsid w:val="00C46E89"/>
    <w:rsid w:val="00C53D04"/>
    <w:rsid w:val="00C6018D"/>
    <w:rsid w:val="00C6481F"/>
    <w:rsid w:val="00C804B0"/>
    <w:rsid w:val="00C806A9"/>
    <w:rsid w:val="00C90E49"/>
    <w:rsid w:val="00CB4D61"/>
    <w:rsid w:val="00CB7CAE"/>
    <w:rsid w:val="00CD53E2"/>
    <w:rsid w:val="00CD76E3"/>
    <w:rsid w:val="00CD7EAB"/>
    <w:rsid w:val="00CF684B"/>
    <w:rsid w:val="00D1104B"/>
    <w:rsid w:val="00D12377"/>
    <w:rsid w:val="00D16893"/>
    <w:rsid w:val="00D31232"/>
    <w:rsid w:val="00D34782"/>
    <w:rsid w:val="00D43FE8"/>
    <w:rsid w:val="00D57308"/>
    <w:rsid w:val="00D6089B"/>
    <w:rsid w:val="00D615F3"/>
    <w:rsid w:val="00D65A7D"/>
    <w:rsid w:val="00D775C2"/>
    <w:rsid w:val="00D80E31"/>
    <w:rsid w:val="00D91757"/>
    <w:rsid w:val="00D92E82"/>
    <w:rsid w:val="00D95720"/>
    <w:rsid w:val="00DB5875"/>
    <w:rsid w:val="00DC4C2B"/>
    <w:rsid w:val="00DC6E51"/>
    <w:rsid w:val="00DD0662"/>
    <w:rsid w:val="00DD1BA4"/>
    <w:rsid w:val="00DE2D22"/>
    <w:rsid w:val="00DE747E"/>
    <w:rsid w:val="00E01F74"/>
    <w:rsid w:val="00E06B87"/>
    <w:rsid w:val="00E1014C"/>
    <w:rsid w:val="00E25512"/>
    <w:rsid w:val="00E373C0"/>
    <w:rsid w:val="00E44B1A"/>
    <w:rsid w:val="00E53A11"/>
    <w:rsid w:val="00E5714E"/>
    <w:rsid w:val="00E66ADC"/>
    <w:rsid w:val="00E70C8C"/>
    <w:rsid w:val="00E74667"/>
    <w:rsid w:val="00E77040"/>
    <w:rsid w:val="00E82D3B"/>
    <w:rsid w:val="00E8459C"/>
    <w:rsid w:val="00E8512C"/>
    <w:rsid w:val="00EB0793"/>
    <w:rsid w:val="00EC29D5"/>
    <w:rsid w:val="00EC2D60"/>
    <w:rsid w:val="00EC36CC"/>
    <w:rsid w:val="00ED3308"/>
    <w:rsid w:val="00ED4A6A"/>
    <w:rsid w:val="00EE06F2"/>
    <w:rsid w:val="00EE2AFD"/>
    <w:rsid w:val="00EE3F9D"/>
    <w:rsid w:val="00EE6455"/>
    <w:rsid w:val="00EE6ADF"/>
    <w:rsid w:val="00EF2639"/>
    <w:rsid w:val="00F03766"/>
    <w:rsid w:val="00F044AB"/>
    <w:rsid w:val="00F20186"/>
    <w:rsid w:val="00F33A8B"/>
    <w:rsid w:val="00F519CC"/>
    <w:rsid w:val="00F6177F"/>
    <w:rsid w:val="00F70B08"/>
    <w:rsid w:val="00F70CC5"/>
    <w:rsid w:val="00F759AC"/>
    <w:rsid w:val="00F80B81"/>
    <w:rsid w:val="00F81C69"/>
    <w:rsid w:val="00F82B91"/>
    <w:rsid w:val="00FA5472"/>
    <w:rsid w:val="00FA58A4"/>
    <w:rsid w:val="00FB1DBF"/>
    <w:rsid w:val="00FB2D7B"/>
    <w:rsid w:val="00FB6877"/>
    <w:rsid w:val="00FD057F"/>
    <w:rsid w:val="00FE0CFB"/>
    <w:rsid w:val="00FE47CC"/>
    <w:rsid w:val="00FF11E6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1B1C"/>
  <w15:docId w15:val="{7CC3C6CF-622C-4051-94F7-F0B63127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36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1D"/>
    <w:pPr>
      <w:ind w:left="720"/>
      <w:contextualSpacing/>
    </w:pPr>
  </w:style>
  <w:style w:type="table" w:styleId="1-1">
    <w:name w:val="Medium Grid 1 Accent 1"/>
    <w:basedOn w:val="a1"/>
    <w:uiPriority w:val="67"/>
    <w:rsid w:val="00B6473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1604B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1604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79C45-C3B7-4090-BFB6-08C78904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697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BLUE FLAG</cp:lastModifiedBy>
  <cp:revision>28</cp:revision>
  <cp:lastPrinted>2024-05-28T10:55:00Z</cp:lastPrinted>
  <dcterms:created xsi:type="dcterms:W3CDTF">2025-05-12T08:57:00Z</dcterms:created>
  <dcterms:modified xsi:type="dcterms:W3CDTF">2025-05-12T10:18:00Z</dcterms:modified>
</cp:coreProperties>
</file>